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B96" w:rsidRPr="00B10A7C" w:rsidRDefault="009F0B96" w:rsidP="009633DD">
      <w:pPr>
        <w:pStyle w:val="a7"/>
        <w:tabs>
          <w:tab w:val="left" w:pos="7371"/>
          <w:tab w:val="left" w:pos="7513"/>
          <w:tab w:val="left" w:pos="7938"/>
        </w:tabs>
        <w:rPr>
          <w:sz w:val="28"/>
          <w:szCs w:val="28"/>
        </w:rPr>
      </w:pPr>
      <w:r w:rsidRPr="00B10A7C">
        <w:rPr>
          <w:sz w:val="28"/>
          <w:szCs w:val="28"/>
        </w:rPr>
        <w:t>Российская Федерация</w:t>
      </w:r>
    </w:p>
    <w:p w:rsidR="009F0B96" w:rsidRPr="00B10A7C" w:rsidRDefault="009F0B96" w:rsidP="009633DD">
      <w:pPr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>Новгородская область</w:t>
      </w:r>
    </w:p>
    <w:p w:rsidR="009F0B96" w:rsidRPr="00B10A7C" w:rsidRDefault="009F0B96" w:rsidP="009633DD">
      <w:pPr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 xml:space="preserve">Дума </w:t>
      </w:r>
      <w:r w:rsidR="00EB4C22">
        <w:rPr>
          <w:b/>
          <w:bCs/>
          <w:sz w:val="28"/>
          <w:szCs w:val="28"/>
        </w:rPr>
        <w:t>Поддорского</w:t>
      </w:r>
      <w:r w:rsidRPr="00B10A7C">
        <w:rPr>
          <w:b/>
          <w:bCs/>
          <w:sz w:val="28"/>
          <w:szCs w:val="28"/>
        </w:rPr>
        <w:t xml:space="preserve"> муниципального </w:t>
      </w:r>
      <w:r w:rsidR="00BD76B3">
        <w:rPr>
          <w:b/>
          <w:bCs/>
          <w:sz w:val="28"/>
          <w:szCs w:val="28"/>
        </w:rPr>
        <w:t>округа</w:t>
      </w:r>
    </w:p>
    <w:p w:rsidR="009F0B96" w:rsidRPr="00B677E6" w:rsidRDefault="009F0B96" w:rsidP="005F7BE7">
      <w:pPr>
        <w:spacing w:line="240" w:lineRule="exact"/>
        <w:jc w:val="center"/>
        <w:rPr>
          <w:bCs/>
          <w:sz w:val="28"/>
          <w:szCs w:val="28"/>
        </w:rPr>
      </w:pPr>
    </w:p>
    <w:p w:rsidR="00703B0D" w:rsidRDefault="009F0B96" w:rsidP="005F7BE7">
      <w:pPr>
        <w:spacing w:line="240" w:lineRule="exact"/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>РЕШЕНИЕ</w:t>
      </w:r>
    </w:p>
    <w:p w:rsidR="007742F1" w:rsidRDefault="007742F1" w:rsidP="00FB0AF8">
      <w:pPr>
        <w:spacing w:line="240" w:lineRule="exact"/>
        <w:jc w:val="center"/>
        <w:rPr>
          <w:sz w:val="28"/>
          <w:szCs w:val="28"/>
        </w:rPr>
      </w:pPr>
    </w:p>
    <w:p w:rsidR="00ED1765" w:rsidRDefault="00ED1765" w:rsidP="00ED1765">
      <w:pPr>
        <w:tabs>
          <w:tab w:val="left" w:pos="1701"/>
          <w:tab w:val="left" w:pos="5245"/>
        </w:tabs>
        <w:spacing w:line="240" w:lineRule="exact"/>
        <w:jc w:val="center"/>
        <w:rPr>
          <w:b/>
          <w:sz w:val="28"/>
          <w:szCs w:val="28"/>
        </w:rPr>
      </w:pPr>
      <w:r w:rsidRPr="00ED1765">
        <w:rPr>
          <w:b/>
          <w:sz w:val="28"/>
          <w:szCs w:val="28"/>
        </w:rPr>
        <w:t xml:space="preserve">Об утверждении Порядка проведения конкурса на замещение вакантной должности муниципальной службы в органах местного самоуправления </w:t>
      </w:r>
      <w:r w:rsidR="00EB4C22">
        <w:rPr>
          <w:b/>
          <w:sz w:val="28"/>
          <w:szCs w:val="28"/>
        </w:rPr>
        <w:t>Поддорского</w:t>
      </w:r>
      <w:r w:rsidRPr="00ED1765">
        <w:rPr>
          <w:b/>
          <w:sz w:val="28"/>
          <w:szCs w:val="28"/>
        </w:rPr>
        <w:t xml:space="preserve"> муниципального </w:t>
      </w:r>
      <w:r w:rsidR="006121A3">
        <w:rPr>
          <w:b/>
          <w:sz w:val="28"/>
          <w:szCs w:val="28"/>
        </w:rPr>
        <w:t>района</w:t>
      </w:r>
    </w:p>
    <w:p w:rsidR="00ED1765" w:rsidRPr="00ED1765" w:rsidRDefault="00ED1765" w:rsidP="00ED1765">
      <w:pPr>
        <w:tabs>
          <w:tab w:val="left" w:pos="1701"/>
          <w:tab w:val="left" w:pos="5245"/>
        </w:tabs>
        <w:spacing w:line="240" w:lineRule="exact"/>
        <w:jc w:val="center"/>
        <w:rPr>
          <w:sz w:val="28"/>
          <w:szCs w:val="28"/>
        </w:rPr>
      </w:pPr>
    </w:p>
    <w:p w:rsidR="00ED1765" w:rsidRDefault="00ED1765" w:rsidP="00ED1765">
      <w:pPr>
        <w:tabs>
          <w:tab w:val="left" w:pos="1701"/>
          <w:tab w:val="left" w:pos="5245"/>
        </w:tabs>
        <w:spacing w:line="240" w:lineRule="exact"/>
        <w:jc w:val="center"/>
        <w:rPr>
          <w:sz w:val="28"/>
          <w:szCs w:val="28"/>
        </w:rPr>
      </w:pPr>
    </w:p>
    <w:p w:rsidR="00ED1765" w:rsidRPr="00ED1765" w:rsidRDefault="00ED1765" w:rsidP="00ED1765">
      <w:pPr>
        <w:tabs>
          <w:tab w:val="left" w:pos="1701"/>
          <w:tab w:val="left" w:pos="5245"/>
        </w:tabs>
        <w:spacing w:line="240" w:lineRule="exact"/>
        <w:jc w:val="center"/>
        <w:rPr>
          <w:sz w:val="28"/>
          <w:szCs w:val="28"/>
        </w:rPr>
      </w:pPr>
    </w:p>
    <w:p w:rsidR="00ED1765" w:rsidRDefault="00ED1765" w:rsidP="00ED1765">
      <w:pPr>
        <w:spacing w:line="320" w:lineRule="atLeast"/>
        <w:ind w:firstLine="709"/>
        <w:jc w:val="both"/>
        <w:rPr>
          <w:sz w:val="28"/>
          <w:szCs w:val="28"/>
          <w:lang w:eastAsia="ar-SA"/>
        </w:rPr>
      </w:pPr>
      <w:r w:rsidRPr="00ED1765">
        <w:rPr>
          <w:noProof/>
          <w:sz w:val="28"/>
          <w:szCs w:val="28"/>
          <w:lang w:eastAsia="ar-SA"/>
        </w:rPr>
        <w:t>В соответствии со статьей 17 Федерального закона</w:t>
      </w:r>
      <w:r w:rsidRPr="00ED1765">
        <w:rPr>
          <w:sz w:val="28"/>
          <w:szCs w:val="28"/>
          <w:lang w:eastAsia="ar-SA"/>
        </w:rPr>
        <w:t xml:space="preserve"> от 02 марта 2007 года № 25-ФЗ «О муниципальной службе в Российской Федерации», </w:t>
      </w:r>
    </w:p>
    <w:p w:rsidR="00ED1765" w:rsidRPr="00ED1765" w:rsidRDefault="00ED1765" w:rsidP="00ED1765">
      <w:pPr>
        <w:spacing w:line="320" w:lineRule="atLeast"/>
        <w:ind w:firstLine="709"/>
        <w:jc w:val="both"/>
        <w:rPr>
          <w:sz w:val="28"/>
          <w:szCs w:val="28"/>
          <w:lang w:eastAsia="ar-SA"/>
        </w:rPr>
      </w:pPr>
      <w:r w:rsidRPr="00ED1765">
        <w:rPr>
          <w:sz w:val="28"/>
          <w:szCs w:val="28"/>
          <w:lang w:eastAsia="ar-SA"/>
        </w:rPr>
        <w:t xml:space="preserve">Дума </w:t>
      </w:r>
      <w:r w:rsidR="00EB4C22">
        <w:rPr>
          <w:sz w:val="28"/>
          <w:szCs w:val="28"/>
          <w:lang w:eastAsia="ar-SA"/>
        </w:rPr>
        <w:t>Поддорского</w:t>
      </w:r>
      <w:r w:rsidRPr="00ED1765">
        <w:rPr>
          <w:sz w:val="28"/>
          <w:szCs w:val="28"/>
          <w:lang w:eastAsia="ar-SA"/>
        </w:rPr>
        <w:t xml:space="preserve"> муниципального округа</w:t>
      </w:r>
    </w:p>
    <w:p w:rsidR="00ED1765" w:rsidRPr="00ED1765" w:rsidRDefault="00ED1765" w:rsidP="00ED1765">
      <w:pPr>
        <w:spacing w:line="320" w:lineRule="atLeast"/>
        <w:ind w:firstLine="709"/>
        <w:jc w:val="both"/>
        <w:rPr>
          <w:b/>
          <w:sz w:val="28"/>
          <w:szCs w:val="28"/>
          <w:lang w:eastAsia="ar-SA"/>
        </w:rPr>
      </w:pPr>
      <w:r w:rsidRPr="00ED1765">
        <w:rPr>
          <w:b/>
          <w:sz w:val="28"/>
          <w:szCs w:val="28"/>
          <w:lang w:eastAsia="ar-SA"/>
        </w:rPr>
        <w:t>РЕШИЛА:</w:t>
      </w:r>
    </w:p>
    <w:p w:rsidR="00CA2188" w:rsidRPr="00ED1765" w:rsidRDefault="00ED1765" w:rsidP="00CA2188">
      <w:pPr>
        <w:autoSpaceDE w:val="0"/>
        <w:autoSpaceDN w:val="0"/>
        <w:adjustRightInd w:val="0"/>
        <w:spacing w:line="320" w:lineRule="atLeast"/>
        <w:ind w:firstLine="709"/>
        <w:jc w:val="both"/>
        <w:rPr>
          <w:rFonts w:eastAsia="Calibri"/>
          <w:bCs/>
          <w:sz w:val="28"/>
          <w:szCs w:val="28"/>
        </w:rPr>
      </w:pPr>
      <w:r w:rsidRPr="00ED1765">
        <w:rPr>
          <w:rFonts w:eastAsia="Calibri"/>
          <w:bCs/>
          <w:noProof/>
          <w:sz w:val="28"/>
          <w:szCs w:val="28"/>
        </w:rPr>
        <w:t>1. Утвердить прилагаемый</w:t>
      </w:r>
      <w:r w:rsidRPr="00ED1765">
        <w:rPr>
          <w:rFonts w:eastAsia="Calibri"/>
          <w:b/>
          <w:bCs/>
          <w:noProof/>
          <w:sz w:val="28"/>
          <w:szCs w:val="28"/>
        </w:rPr>
        <w:t xml:space="preserve"> </w:t>
      </w:r>
      <w:r w:rsidRPr="00ED1765">
        <w:rPr>
          <w:rFonts w:eastAsia="Calibri"/>
          <w:bCs/>
          <w:sz w:val="28"/>
          <w:szCs w:val="28"/>
        </w:rPr>
        <w:t xml:space="preserve">Порядок проведения конкурса на замещение вакантной должности муниципальной службы в органах местного самоуправления </w:t>
      </w:r>
      <w:r w:rsidR="00EB4C22">
        <w:rPr>
          <w:rFonts w:eastAsia="Calibri"/>
          <w:bCs/>
          <w:sz w:val="28"/>
          <w:szCs w:val="28"/>
        </w:rPr>
        <w:t>Поддорского</w:t>
      </w:r>
      <w:r w:rsidRPr="00ED1765">
        <w:rPr>
          <w:rFonts w:eastAsia="Calibri"/>
          <w:bCs/>
          <w:sz w:val="28"/>
          <w:szCs w:val="28"/>
        </w:rPr>
        <w:t xml:space="preserve"> муниципального </w:t>
      </w:r>
      <w:r w:rsidR="00EB4C22">
        <w:rPr>
          <w:rFonts w:eastAsia="Calibri"/>
          <w:bCs/>
          <w:sz w:val="28"/>
          <w:szCs w:val="28"/>
        </w:rPr>
        <w:t>района</w:t>
      </w:r>
      <w:r w:rsidR="00CA2188">
        <w:rPr>
          <w:rFonts w:eastAsia="Calibri"/>
          <w:bCs/>
          <w:sz w:val="28"/>
          <w:szCs w:val="28"/>
        </w:rPr>
        <w:t xml:space="preserve"> (далее – Порядок) и вступает в силу с 01.01.2026.</w:t>
      </w:r>
      <w:bookmarkStart w:id="0" w:name="_GoBack"/>
      <w:bookmarkEnd w:id="0"/>
    </w:p>
    <w:p w:rsidR="00ED1765" w:rsidRDefault="00ED1765" w:rsidP="00ED1765">
      <w:pPr>
        <w:tabs>
          <w:tab w:val="num" w:pos="0"/>
        </w:tabs>
        <w:autoSpaceDE w:val="0"/>
        <w:autoSpaceDN w:val="0"/>
        <w:adjustRightInd w:val="0"/>
        <w:spacing w:line="320" w:lineRule="atLeast"/>
        <w:ind w:firstLine="709"/>
        <w:jc w:val="both"/>
        <w:rPr>
          <w:rFonts w:eastAsia="Calibri"/>
          <w:bCs/>
          <w:sz w:val="28"/>
          <w:szCs w:val="28"/>
        </w:rPr>
      </w:pPr>
      <w:r w:rsidRPr="00ED1765">
        <w:rPr>
          <w:rFonts w:eastAsia="Calibri"/>
          <w:bCs/>
          <w:sz w:val="28"/>
          <w:szCs w:val="28"/>
        </w:rPr>
        <w:t xml:space="preserve">2. Признать утратившими силу решения Думы </w:t>
      </w:r>
      <w:r w:rsidR="00EB4C22">
        <w:rPr>
          <w:rFonts w:eastAsia="Calibri"/>
          <w:bCs/>
          <w:sz w:val="28"/>
          <w:szCs w:val="28"/>
        </w:rPr>
        <w:t>Поддорского</w:t>
      </w:r>
      <w:r w:rsidRPr="00ED1765">
        <w:rPr>
          <w:rFonts w:eastAsia="Calibri"/>
          <w:bCs/>
          <w:sz w:val="28"/>
          <w:szCs w:val="28"/>
        </w:rPr>
        <w:t xml:space="preserve"> муниципального района Новгородской области:</w:t>
      </w:r>
    </w:p>
    <w:p w:rsidR="00EB4C22" w:rsidRPr="00050C1D" w:rsidRDefault="00EB4C22" w:rsidP="00EB4C22">
      <w:pPr>
        <w:ind w:firstLine="709"/>
        <w:jc w:val="both"/>
        <w:rPr>
          <w:sz w:val="28"/>
          <w:szCs w:val="28"/>
        </w:rPr>
      </w:pPr>
      <w:r w:rsidRPr="00050C1D">
        <w:rPr>
          <w:rFonts w:cs="Calibri"/>
          <w:sz w:val="28"/>
          <w:szCs w:val="28"/>
        </w:rPr>
        <w:t xml:space="preserve">от </w:t>
      </w:r>
      <w:r>
        <w:rPr>
          <w:rFonts w:cs="Calibri"/>
          <w:sz w:val="28"/>
          <w:szCs w:val="28"/>
        </w:rPr>
        <w:t>29</w:t>
      </w:r>
      <w:r w:rsidRPr="00050C1D">
        <w:rPr>
          <w:rFonts w:cs="Calibri"/>
          <w:sz w:val="28"/>
          <w:szCs w:val="28"/>
        </w:rPr>
        <w:t>.11.20</w:t>
      </w:r>
      <w:r>
        <w:rPr>
          <w:rFonts w:cs="Calibri"/>
          <w:sz w:val="28"/>
          <w:szCs w:val="28"/>
        </w:rPr>
        <w:t>2</w:t>
      </w:r>
      <w:r w:rsidRPr="00050C1D">
        <w:rPr>
          <w:rFonts w:cs="Calibri"/>
          <w:sz w:val="28"/>
          <w:szCs w:val="28"/>
        </w:rPr>
        <w:t xml:space="preserve">2 № </w:t>
      </w:r>
      <w:r>
        <w:rPr>
          <w:rFonts w:cs="Calibri"/>
          <w:sz w:val="28"/>
          <w:szCs w:val="28"/>
        </w:rPr>
        <w:t>181</w:t>
      </w:r>
      <w:r w:rsidRPr="00050C1D">
        <w:rPr>
          <w:rFonts w:cs="Calibri"/>
          <w:sz w:val="28"/>
          <w:szCs w:val="28"/>
        </w:rPr>
        <w:t xml:space="preserve"> «</w:t>
      </w:r>
      <w:r w:rsidRPr="00050C1D">
        <w:rPr>
          <w:bCs/>
          <w:sz w:val="28"/>
          <w:szCs w:val="28"/>
        </w:rPr>
        <w:t>Об утверждении Положения о порядке проведения конкурса на замещение вакантной должности муниципальной службы в органах местного самоуправления Поддорского муниципального района»</w:t>
      </w:r>
      <w:r>
        <w:rPr>
          <w:bCs/>
          <w:sz w:val="28"/>
          <w:szCs w:val="28"/>
        </w:rPr>
        <w:t>;</w:t>
      </w:r>
    </w:p>
    <w:p w:rsidR="00ED1765" w:rsidRPr="00ED1765" w:rsidRDefault="00ED1765" w:rsidP="00ED1765">
      <w:pPr>
        <w:spacing w:line="320" w:lineRule="atLeast"/>
        <w:ind w:firstLine="709"/>
        <w:jc w:val="both"/>
        <w:rPr>
          <w:sz w:val="28"/>
          <w:szCs w:val="28"/>
          <w:lang w:eastAsia="ar-SA"/>
        </w:rPr>
      </w:pPr>
      <w:r w:rsidRPr="00ED1765">
        <w:rPr>
          <w:sz w:val="28"/>
          <w:szCs w:val="28"/>
          <w:lang w:eastAsia="ar-SA"/>
        </w:rPr>
        <w:t>3.</w:t>
      </w:r>
      <w:r w:rsidRPr="00ED1765">
        <w:rPr>
          <w:sz w:val="28"/>
          <w:szCs w:val="28"/>
        </w:rPr>
        <w:t xml:space="preserve"> Опубликовать решение в периодическом печатном издании </w:t>
      </w:r>
      <w:r w:rsidR="00EB4C22">
        <w:rPr>
          <w:sz w:val="28"/>
          <w:szCs w:val="28"/>
        </w:rPr>
        <w:t>Поддорского</w:t>
      </w:r>
      <w:r w:rsidRPr="00ED1765">
        <w:rPr>
          <w:sz w:val="28"/>
          <w:szCs w:val="28"/>
        </w:rPr>
        <w:t xml:space="preserve"> муниципального </w:t>
      </w:r>
      <w:r w:rsidR="00D125D8">
        <w:rPr>
          <w:sz w:val="28"/>
          <w:szCs w:val="28"/>
        </w:rPr>
        <w:t>округа</w:t>
      </w:r>
      <w:r w:rsidRPr="00ED1765">
        <w:rPr>
          <w:sz w:val="28"/>
          <w:szCs w:val="28"/>
        </w:rPr>
        <w:t xml:space="preserve"> – бюллетене «Вестник </w:t>
      </w:r>
      <w:r w:rsidR="00EB4C22">
        <w:rPr>
          <w:sz w:val="28"/>
          <w:szCs w:val="28"/>
        </w:rPr>
        <w:t>Поддорского</w:t>
      </w:r>
      <w:r w:rsidRPr="00ED1765">
        <w:rPr>
          <w:sz w:val="28"/>
          <w:szCs w:val="28"/>
        </w:rPr>
        <w:t xml:space="preserve"> муниципального </w:t>
      </w:r>
      <w:r w:rsidR="00D125D8">
        <w:rPr>
          <w:sz w:val="28"/>
          <w:szCs w:val="28"/>
        </w:rPr>
        <w:t>округа</w:t>
      </w:r>
      <w:r w:rsidRPr="00ED1765">
        <w:rPr>
          <w:sz w:val="28"/>
          <w:szCs w:val="28"/>
        </w:rPr>
        <w:t xml:space="preserve">» и разместить на официальном сайте Администрации </w:t>
      </w:r>
      <w:r w:rsidR="00EB4C22">
        <w:rPr>
          <w:sz w:val="28"/>
          <w:szCs w:val="28"/>
        </w:rPr>
        <w:t>Поддорского</w:t>
      </w:r>
      <w:r w:rsidRPr="00ED1765">
        <w:rPr>
          <w:sz w:val="28"/>
          <w:szCs w:val="28"/>
        </w:rPr>
        <w:t xml:space="preserve"> муниципального района в информационно - телекоммуникационной сети «Интернет».</w:t>
      </w:r>
    </w:p>
    <w:p w:rsidR="00ED1765" w:rsidRDefault="00ED1765" w:rsidP="00ED1765">
      <w:pPr>
        <w:tabs>
          <w:tab w:val="left" w:pos="180"/>
          <w:tab w:val="left" w:pos="5245"/>
        </w:tabs>
        <w:spacing w:line="240" w:lineRule="exact"/>
        <w:rPr>
          <w:sz w:val="28"/>
          <w:szCs w:val="28"/>
        </w:rPr>
      </w:pPr>
    </w:p>
    <w:p w:rsidR="00ED1765" w:rsidRDefault="00ED1765" w:rsidP="00ED1765">
      <w:pPr>
        <w:spacing w:line="240" w:lineRule="exact"/>
        <w:jc w:val="both"/>
        <w:rPr>
          <w:sz w:val="28"/>
          <w:szCs w:val="28"/>
          <w:lang w:eastAsia="x-none"/>
        </w:rPr>
      </w:pPr>
    </w:p>
    <w:p w:rsidR="00ED1765" w:rsidRPr="00590345" w:rsidRDefault="00ED1765" w:rsidP="00ED1765">
      <w:pPr>
        <w:spacing w:line="240" w:lineRule="exact"/>
        <w:jc w:val="both"/>
        <w:rPr>
          <w:sz w:val="28"/>
          <w:szCs w:val="28"/>
          <w:lang w:eastAsia="x-none"/>
        </w:rPr>
      </w:pPr>
    </w:p>
    <w:tbl>
      <w:tblPr>
        <w:tblW w:w="9636" w:type="dxa"/>
        <w:tblLayout w:type="fixed"/>
        <w:tblLook w:val="0000" w:firstRow="0" w:lastRow="0" w:firstColumn="0" w:lastColumn="0" w:noHBand="0" w:noVBand="0"/>
      </w:tblPr>
      <w:tblGrid>
        <w:gridCol w:w="4644"/>
        <w:gridCol w:w="284"/>
        <w:gridCol w:w="4708"/>
      </w:tblGrid>
      <w:tr w:rsidR="00ED1765" w:rsidRPr="00202CD5" w:rsidTr="00047168">
        <w:tblPrEx>
          <w:tblCellMar>
            <w:top w:w="0" w:type="dxa"/>
            <w:bottom w:w="0" w:type="dxa"/>
          </w:tblCellMar>
        </w:tblPrEx>
        <w:trPr>
          <w:trHeight w:val="1195"/>
        </w:trPr>
        <w:tc>
          <w:tcPr>
            <w:tcW w:w="4644" w:type="dxa"/>
          </w:tcPr>
          <w:p w:rsidR="00ED1765" w:rsidRPr="00202CD5" w:rsidRDefault="00ED1765" w:rsidP="00047168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  <w:r w:rsidR="00EB4C22">
              <w:rPr>
                <w:b/>
                <w:sz w:val="28"/>
                <w:szCs w:val="28"/>
              </w:rPr>
              <w:t>Поддорского</w:t>
            </w:r>
          </w:p>
          <w:p w:rsidR="00ED1765" w:rsidRDefault="00ED1765" w:rsidP="00047168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муниципального </w:t>
            </w:r>
            <w:r w:rsidR="00EB4C22">
              <w:rPr>
                <w:b/>
                <w:sz w:val="28"/>
                <w:szCs w:val="28"/>
              </w:rPr>
              <w:t>округа</w:t>
            </w:r>
          </w:p>
          <w:p w:rsidR="00EB4C22" w:rsidRDefault="00EB4C22" w:rsidP="00047168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EB4C22" w:rsidRDefault="00EB4C22" w:rsidP="00047168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EB4C22" w:rsidRDefault="00EB4C22" w:rsidP="00047168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EB4C22" w:rsidRDefault="00EB4C22" w:rsidP="00047168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Е.В.Панина</w:t>
            </w:r>
          </w:p>
          <w:p w:rsidR="00ED1765" w:rsidRDefault="00ED1765" w:rsidP="00047168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ED1765" w:rsidRPr="00202CD5" w:rsidRDefault="00ED1765" w:rsidP="00047168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ED1765" w:rsidRPr="00202CD5" w:rsidRDefault="00ED1765" w:rsidP="00047168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D1765" w:rsidRDefault="00ED1765" w:rsidP="00047168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ED1765" w:rsidRDefault="00ED1765" w:rsidP="00047168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ED1765" w:rsidRPr="00202CD5" w:rsidRDefault="00ED1765" w:rsidP="00047168">
            <w:pPr>
              <w:spacing w:line="240" w:lineRule="exact"/>
              <w:rPr>
                <w:b/>
                <w:sz w:val="28"/>
                <w:szCs w:val="28"/>
              </w:rPr>
            </w:pPr>
          </w:p>
        </w:tc>
        <w:tc>
          <w:tcPr>
            <w:tcW w:w="4708" w:type="dxa"/>
          </w:tcPr>
          <w:p w:rsidR="00ED1765" w:rsidRDefault="00ED1765" w:rsidP="00047168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ED1765" w:rsidRDefault="00ED1765" w:rsidP="00047168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Думы </w:t>
            </w:r>
            <w:r w:rsidR="00EB4C22">
              <w:rPr>
                <w:b/>
                <w:sz w:val="28"/>
                <w:szCs w:val="28"/>
              </w:rPr>
              <w:t>Поддорского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ED1765" w:rsidRPr="00202CD5" w:rsidRDefault="00ED1765" w:rsidP="00047168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ED1765" w:rsidRDefault="00ED1765" w:rsidP="00047168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EB4C22" w:rsidRDefault="00EB4C22" w:rsidP="00EB4C22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ED1765" w:rsidRPr="00202CD5" w:rsidRDefault="00ED1765" w:rsidP="00EB4C22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Т.Н. </w:t>
            </w:r>
            <w:r w:rsidR="00EB4C22">
              <w:rPr>
                <w:b/>
                <w:sz w:val="28"/>
                <w:szCs w:val="28"/>
              </w:rPr>
              <w:t>Крутова</w:t>
            </w:r>
          </w:p>
        </w:tc>
      </w:tr>
    </w:tbl>
    <w:p w:rsidR="00ED1765" w:rsidRDefault="00ED1765" w:rsidP="00ED1765">
      <w:pPr>
        <w:tabs>
          <w:tab w:val="left" w:pos="4058"/>
        </w:tabs>
        <w:spacing w:line="240" w:lineRule="exact"/>
        <w:rPr>
          <w:sz w:val="28"/>
          <w:szCs w:val="28"/>
        </w:rPr>
      </w:pPr>
    </w:p>
    <w:p w:rsidR="00ED1765" w:rsidRDefault="00ED1765" w:rsidP="00ED1765">
      <w:pPr>
        <w:tabs>
          <w:tab w:val="left" w:pos="4058"/>
        </w:tabs>
        <w:spacing w:line="240" w:lineRule="exact"/>
        <w:rPr>
          <w:sz w:val="28"/>
          <w:szCs w:val="28"/>
        </w:rPr>
      </w:pPr>
    </w:p>
    <w:p w:rsidR="00ED1765" w:rsidRDefault="00ED1765" w:rsidP="00ED1765">
      <w:pPr>
        <w:tabs>
          <w:tab w:val="left" w:pos="4058"/>
        </w:tabs>
        <w:spacing w:line="240" w:lineRule="exact"/>
        <w:rPr>
          <w:sz w:val="28"/>
          <w:szCs w:val="28"/>
        </w:rPr>
      </w:pPr>
    </w:p>
    <w:p w:rsidR="00ED1765" w:rsidRDefault="00ED1765" w:rsidP="00ED1765">
      <w:pPr>
        <w:tabs>
          <w:tab w:val="left" w:pos="4058"/>
        </w:tabs>
        <w:spacing w:line="240" w:lineRule="exact"/>
        <w:rPr>
          <w:sz w:val="28"/>
          <w:szCs w:val="28"/>
        </w:rPr>
      </w:pPr>
    </w:p>
    <w:p w:rsidR="00EB4C22" w:rsidRDefault="00EB4C22" w:rsidP="005059EB">
      <w:pPr>
        <w:shd w:val="clear" w:color="auto" w:fill="FFFFFF"/>
        <w:spacing w:line="240" w:lineRule="exact"/>
        <w:jc w:val="right"/>
        <w:rPr>
          <w:color w:val="000000"/>
        </w:rPr>
      </w:pPr>
    </w:p>
    <w:p w:rsidR="00EB4C22" w:rsidRDefault="00EB4C22" w:rsidP="005059EB">
      <w:pPr>
        <w:shd w:val="clear" w:color="auto" w:fill="FFFFFF"/>
        <w:spacing w:line="240" w:lineRule="exact"/>
        <w:jc w:val="right"/>
        <w:rPr>
          <w:color w:val="000000"/>
        </w:rPr>
      </w:pPr>
    </w:p>
    <w:p w:rsidR="00EB4C22" w:rsidRDefault="00EB4C22" w:rsidP="005059EB">
      <w:pPr>
        <w:shd w:val="clear" w:color="auto" w:fill="FFFFFF"/>
        <w:spacing w:line="240" w:lineRule="exact"/>
        <w:jc w:val="right"/>
        <w:rPr>
          <w:color w:val="000000"/>
        </w:rPr>
      </w:pPr>
    </w:p>
    <w:p w:rsidR="00EB4C22" w:rsidRDefault="00EB4C22" w:rsidP="005059EB">
      <w:pPr>
        <w:shd w:val="clear" w:color="auto" w:fill="FFFFFF"/>
        <w:spacing w:line="240" w:lineRule="exact"/>
        <w:jc w:val="right"/>
        <w:rPr>
          <w:color w:val="000000"/>
        </w:rPr>
      </w:pPr>
    </w:p>
    <w:p w:rsidR="00EB4C22" w:rsidRDefault="00EB4C22" w:rsidP="005059EB">
      <w:pPr>
        <w:shd w:val="clear" w:color="auto" w:fill="FFFFFF"/>
        <w:spacing w:line="240" w:lineRule="exact"/>
        <w:jc w:val="right"/>
        <w:rPr>
          <w:color w:val="000000"/>
        </w:rPr>
      </w:pPr>
    </w:p>
    <w:p w:rsidR="00EB4C22" w:rsidRDefault="00EB4C22" w:rsidP="005059EB">
      <w:pPr>
        <w:shd w:val="clear" w:color="auto" w:fill="FFFFFF"/>
        <w:spacing w:line="240" w:lineRule="exact"/>
        <w:jc w:val="right"/>
        <w:rPr>
          <w:color w:val="000000"/>
        </w:rPr>
      </w:pPr>
    </w:p>
    <w:p w:rsidR="00EB4C22" w:rsidRDefault="00EB4C22" w:rsidP="005059EB">
      <w:pPr>
        <w:shd w:val="clear" w:color="auto" w:fill="FFFFFF"/>
        <w:spacing w:line="240" w:lineRule="exact"/>
        <w:jc w:val="right"/>
        <w:rPr>
          <w:color w:val="000000"/>
        </w:rPr>
      </w:pPr>
    </w:p>
    <w:p w:rsidR="00EB4C22" w:rsidRDefault="00EB4C22" w:rsidP="005059EB">
      <w:pPr>
        <w:shd w:val="clear" w:color="auto" w:fill="FFFFFF"/>
        <w:spacing w:line="240" w:lineRule="exact"/>
        <w:jc w:val="right"/>
        <w:rPr>
          <w:color w:val="000000"/>
        </w:rPr>
      </w:pPr>
    </w:p>
    <w:p w:rsidR="00EB4C22" w:rsidRDefault="00EB4C22" w:rsidP="005059EB">
      <w:pPr>
        <w:shd w:val="clear" w:color="auto" w:fill="FFFFFF"/>
        <w:spacing w:line="240" w:lineRule="exact"/>
        <w:jc w:val="right"/>
        <w:rPr>
          <w:color w:val="000000"/>
        </w:rPr>
      </w:pPr>
    </w:p>
    <w:p w:rsidR="00ED1765" w:rsidRDefault="00ED1765" w:rsidP="005059EB">
      <w:pPr>
        <w:shd w:val="clear" w:color="auto" w:fill="FFFFFF"/>
        <w:spacing w:line="240" w:lineRule="exact"/>
        <w:jc w:val="right"/>
        <w:rPr>
          <w:color w:val="000000"/>
        </w:rPr>
      </w:pPr>
      <w:r w:rsidRPr="00ED1765">
        <w:rPr>
          <w:color w:val="000000"/>
        </w:rPr>
        <w:t>УТВЕРЖДЕНО</w:t>
      </w:r>
    </w:p>
    <w:p w:rsidR="00ED1765" w:rsidRDefault="00ED1765" w:rsidP="005059EB">
      <w:pPr>
        <w:shd w:val="clear" w:color="auto" w:fill="FFFFFF"/>
        <w:spacing w:line="240" w:lineRule="exact"/>
        <w:jc w:val="right"/>
        <w:rPr>
          <w:color w:val="000000"/>
        </w:rPr>
      </w:pPr>
      <w:r w:rsidRPr="00ED1765">
        <w:rPr>
          <w:color w:val="000000"/>
        </w:rPr>
        <w:t xml:space="preserve">решением Думы </w:t>
      </w:r>
      <w:r w:rsidR="00EB4C22">
        <w:rPr>
          <w:color w:val="000000"/>
        </w:rPr>
        <w:t>Поддорского</w:t>
      </w:r>
    </w:p>
    <w:p w:rsidR="00ED1765" w:rsidRPr="00ED1765" w:rsidRDefault="00ED1765" w:rsidP="005059EB">
      <w:pPr>
        <w:shd w:val="clear" w:color="auto" w:fill="FFFFFF"/>
        <w:spacing w:line="240" w:lineRule="exact"/>
        <w:jc w:val="right"/>
        <w:rPr>
          <w:color w:val="000000"/>
        </w:rPr>
      </w:pPr>
      <w:r w:rsidRPr="00ED1765">
        <w:rPr>
          <w:color w:val="000000"/>
        </w:rPr>
        <w:t>муниципального округа</w:t>
      </w:r>
    </w:p>
    <w:p w:rsidR="00ED1765" w:rsidRPr="00ED1765" w:rsidRDefault="00ED1765" w:rsidP="00ED1765">
      <w:pPr>
        <w:shd w:val="clear" w:color="auto" w:fill="FFFFFF"/>
        <w:spacing w:line="240" w:lineRule="exact"/>
        <w:jc w:val="right"/>
        <w:rPr>
          <w:color w:val="000000"/>
          <w:sz w:val="28"/>
          <w:szCs w:val="28"/>
        </w:rPr>
      </w:pPr>
      <w:r w:rsidRPr="00ED1765">
        <w:rPr>
          <w:color w:val="000000"/>
        </w:rPr>
        <w:t xml:space="preserve">от  № </w:t>
      </w:r>
    </w:p>
    <w:p w:rsidR="00ED1765" w:rsidRPr="00ED1765" w:rsidRDefault="00ED1765" w:rsidP="00ED1765">
      <w:pPr>
        <w:shd w:val="clear" w:color="auto" w:fill="FFFFFF"/>
        <w:spacing w:line="240" w:lineRule="exact"/>
        <w:jc w:val="right"/>
        <w:rPr>
          <w:color w:val="000000"/>
          <w:sz w:val="28"/>
          <w:szCs w:val="28"/>
        </w:rPr>
      </w:pPr>
    </w:p>
    <w:p w:rsidR="00ED1765" w:rsidRPr="00ED1765" w:rsidRDefault="00ED1765" w:rsidP="00ED1765">
      <w:pPr>
        <w:widowControl w:val="0"/>
        <w:autoSpaceDE w:val="0"/>
        <w:autoSpaceDN w:val="0"/>
        <w:spacing w:line="240" w:lineRule="exact"/>
        <w:jc w:val="center"/>
        <w:rPr>
          <w:rFonts w:eastAsia="DengXian"/>
          <w:b/>
          <w:kern w:val="2"/>
          <w:sz w:val="28"/>
          <w:szCs w:val="28"/>
          <w:lang w:eastAsia="zh-CN"/>
        </w:rPr>
      </w:pPr>
      <w:r w:rsidRPr="00ED1765">
        <w:rPr>
          <w:rFonts w:eastAsia="DengXian"/>
          <w:b/>
          <w:kern w:val="2"/>
          <w:sz w:val="28"/>
          <w:szCs w:val="28"/>
          <w:lang w:eastAsia="zh-CN"/>
        </w:rPr>
        <w:t>Порядок</w:t>
      </w:r>
    </w:p>
    <w:p w:rsidR="00ED1765" w:rsidRPr="00ED1765" w:rsidRDefault="00ED1765" w:rsidP="00ED1765">
      <w:pPr>
        <w:widowControl w:val="0"/>
        <w:autoSpaceDE w:val="0"/>
        <w:autoSpaceDN w:val="0"/>
        <w:spacing w:line="240" w:lineRule="exact"/>
        <w:jc w:val="center"/>
        <w:rPr>
          <w:rFonts w:eastAsia="DengXian"/>
          <w:b/>
          <w:kern w:val="2"/>
          <w:sz w:val="28"/>
          <w:szCs w:val="28"/>
          <w:lang w:eastAsia="zh-CN"/>
        </w:rPr>
      </w:pPr>
      <w:r w:rsidRPr="00ED1765">
        <w:rPr>
          <w:rFonts w:eastAsia="DengXian"/>
          <w:b/>
          <w:kern w:val="2"/>
          <w:sz w:val="28"/>
          <w:szCs w:val="28"/>
          <w:lang w:eastAsia="zh-CN"/>
        </w:rPr>
        <w:t xml:space="preserve">проведения конкурса на замещение вакантной должности муниципальной службы в органах местного самоуправления </w:t>
      </w:r>
      <w:r w:rsidR="00EB4C22">
        <w:rPr>
          <w:rFonts w:eastAsia="DengXian"/>
          <w:b/>
          <w:kern w:val="2"/>
          <w:sz w:val="28"/>
          <w:szCs w:val="28"/>
          <w:lang w:eastAsia="zh-CN"/>
        </w:rPr>
        <w:t>Поддорского</w:t>
      </w:r>
      <w:r w:rsidRPr="00ED1765">
        <w:rPr>
          <w:rFonts w:eastAsia="DengXian"/>
          <w:b/>
          <w:kern w:val="2"/>
          <w:sz w:val="28"/>
          <w:szCs w:val="28"/>
          <w:lang w:eastAsia="zh-CN"/>
        </w:rPr>
        <w:t xml:space="preserve"> муниципального округа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1. Настоящим Порядком в соответствии со </w:t>
      </w:r>
      <w:hyperlink r:id="rId8">
        <w:r w:rsidRPr="00ED1765">
          <w:rPr>
            <w:sz w:val="28"/>
            <w:szCs w:val="28"/>
          </w:rPr>
          <w:t>статьей 17</w:t>
        </w:r>
      </w:hyperlink>
      <w:r w:rsidRPr="00ED1765">
        <w:rPr>
          <w:sz w:val="28"/>
          <w:szCs w:val="28"/>
        </w:rPr>
        <w:t xml:space="preserve"> Федерального закона от 2 марта 2007 года № 25-ФЗ "О муниципальной службе в Российской Федерации" определяются порядок и условия проведения конкурса на замещение вакантной должности муниципальной службы в органах местного самоуправления </w:t>
      </w:r>
      <w:r w:rsidR="00EB4C22">
        <w:rPr>
          <w:sz w:val="28"/>
          <w:szCs w:val="28"/>
        </w:rPr>
        <w:t>Поддорского</w:t>
      </w:r>
      <w:r w:rsidRPr="00ED1765">
        <w:rPr>
          <w:i/>
          <w:iCs/>
          <w:sz w:val="28"/>
          <w:szCs w:val="28"/>
        </w:rPr>
        <w:t xml:space="preserve"> </w:t>
      </w:r>
      <w:r w:rsidRPr="00ED1765">
        <w:rPr>
          <w:iCs/>
          <w:sz w:val="28"/>
          <w:szCs w:val="28"/>
        </w:rPr>
        <w:t xml:space="preserve">муниципального </w:t>
      </w:r>
      <w:r w:rsidR="00D125D8">
        <w:rPr>
          <w:iCs/>
          <w:sz w:val="28"/>
          <w:szCs w:val="28"/>
        </w:rPr>
        <w:t>округа</w:t>
      </w:r>
      <w:r w:rsidRPr="00ED1765">
        <w:rPr>
          <w:sz w:val="28"/>
          <w:szCs w:val="28"/>
        </w:rPr>
        <w:t xml:space="preserve"> (далее - вакантная должность муниципальной службы). Конкурс на замещение вакантной должности муниципальной службы (далее - конкурс) обеспечивает конституционное право граждан Российской Федерации на равный доступ к муниципальной службе, а также право муниципальных служащих (далее – муниципальные служащие) на должностной рост.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2. Конкурс в Администрации </w:t>
      </w:r>
      <w:r w:rsidR="00EB4C22">
        <w:rPr>
          <w:sz w:val="28"/>
          <w:szCs w:val="28"/>
        </w:rPr>
        <w:t>Поддорского</w:t>
      </w:r>
      <w:r w:rsidRPr="00ED1765">
        <w:rPr>
          <w:i/>
          <w:iCs/>
          <w:sz w:val="28"/>
          <w:szCs w:val="28"/>
        </w:rPr>
        <w:t xml:space="preserve"> </w:t>
      </w:r>
      <w:r w:rsidR="00D125D8">
        <w:rPr>
          <w:iCs/>
          <w:sz w:val="28"/>
          <w:szCs w:val="28"/>
        </w:rPr>
        <w:t>муниципального округа</w:t>
      </w:r>
      <w:r w:rsidRPr="00ED1765">
        <w:rPr>
          <w:iCs/>
          <w:sz w:val="28"/>
          <w:szCs w:val="28"/>
        </w:rPr>
        <w:t xml:space="preserve"> </w:t>
      </w:r>
      <w:r w:rsidRPr="00ED1765">
        <w:rPr>
          <w:sz w:val="28"/>
          <w:szCs w:val="28"/>
        </w:rPr>
        <w:t>объявляется по решению представителя нанимателя при наличии вакантной (не замещенной муниципальным служащим) должности муниципальной службы, замещение которой в соответствии Федеральным законом от 2 марта 2007 года № 25-ФЗ "О муниципальной службе в Российской Федерации</w:t>
      </w:r>
      <w:r w:rsidR="00EB4C22" w:rsidRPr="00ED1765">
        <w:rPr>
          <w:sz w:val="28"/>
          <w:szCs w:val="28"/>
        </w:rPr>
        <w:t>» может</w:t>
      </w:r>
      <w:r w:rsidRPr="00ED1765">
        <w:rPr>
          <w:sz w:val="28"/>
          <w:szCs w:val="28"/>
        </w:rPr>
        <w:t xml:space="preserve"> быть произведено на конкурсной основе.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>3. Конкурс не проводится: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>а) при заключении срочного трудового договора;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б) при назначении на должность муниципальной службы муниципального служащего (гражданина), включенного в кадровый резерв на муниципальной службе, в резерв управленческих кадров </w:t>
      </w:r>
      <w:r w:rsidR="00EB4C22">
        <w:rPr>
          <w:sz w:val="28"/>
          <w:szCs w:val="28"/>
        </w:rPr>
        <w:t>Поддорского</w:t>
      </w:r>
      <w:r w:rsidRPr="00ED1765">
        <w:rPr>
          <w:i/>
          <w:iCs/>
          <w:sz w:val="28"/>
          <w:szCs w:val="28"/>
        </w:rPr>
        <w:t xml:space="preserve"> </w:t>
      </w:r>
      <w:r w:rsidRPr="00ED1765">
        <w:rPr>
          <w:iCs/>
          <w:sz w:val="28"/>
          <w:szCs w:val="28"/>
        </w:rPr>
        <w:t xml:space="preserve">муниципального </w:t>
      </w:r>
      <w:r w:rsidR="00D125D8">
        <w:rPr>
          <w:iCs/>
          <w:sz w:val="28"/>
          <w:szCs w:val="28"/>
        </w:rPr>
        <w:t>округа</w:t>
      </w:r>
      <w:r w:rsidRPr="00ED1765">
        <w:rPr>
          <w:sz w:val="28"/>
          <w:szCs w:val="28"/>
        </w:rPr>
        <w:t>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>4. Конкурс может не проводиться: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а) при назначении на отдельные должности муниципальной службы, исполнение должностных обязанностей по которым связано с использованием сведений, составляющих государственную тайну, по </w:t>
      </w:r>
      <w:hyperlink r:id="rId9">
        <w:r w:rsidRPr="00ED1765">
          <w:rPr>
            <w:sz w:val="28"/>
            <w:szCs w:val="28"/>
          </w:rPr>
          <w:t>перечню</w:t>
        </w:r>
      </w:hyperlink>
      <w:r w:rsidRPr="00ED1765">
        <w:rPr>
          <w:sz w:val="28"/>
          <w:szCs w:val="28"/>
        </w:rPr>
        <w:t xml:space="preserve"> должностей, утверждаемому распоряжением Администрации </w:t>
      </w:r>
      <w:r w:rsidR="00841260">
        <w:rPr>
          <w:sz w:val="28"/>
          <w:szCs w:val="28"/>
        </w:rPr>
        <w:t>Поддорского</w:t>
      </w:r>
      <w:r w:rsidRPr="00ED1765">
        <w:rPr>
          <w:i/>
          <w:iCs/>
          <w:sz w:val="28"/>
          <w:szCs w:val="28"/>
        </w:rPr>
        <w:t xml:space="preserve"> </w:t>
      </w:r>
      <w:r w:rsidR="00D125D8">
        <w:rPr>
          <w:iCs/>
          <w:sz w:val="28"/>
          <w:szCs w:val="28"/>
        </w:rPr>
        <w:t>муниципального округа</w:t>
      </w:r>
      <w:r w:rsidRPr="00ED1765">
        <w:rPr>
          <w:sz w:val="28"/>
          <w:szCs w:val="28"/>
        </w:rPr>
        <w:t>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>б) при назначении на должности муниципальной службы, относящиеся к группе младших, старших и ведущих должностей муниципальной службы, по решению представителя нанимателя.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5. Право на участие в конкурсе имеют граждане Российской Федерации, </w:t>
      </w:r>
      <w:r w:rsidRPr="00ED1765">
        <w:rPr>
          <w:sz w:val="28"/>
          <w:szCs w:val="28"/>
        </w:rPr>
        <w:lastRenderedPageBreak/>
        <w:t xml:space="preserve">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муниципальной службы, установленным в соответствии с </w:t>
      </w:r>
      <w:hyperlink r:id="rId10">
        <w:r w:rsidRPr="00ED1765">
          <w:rPr>
            <w:sz w:val="28"/>
            <w:szCs w:val="28"/>
          </w:rPr>
          <w:t>законодательством</w:t>
        </w:r>
      </w:hyperlink>
      <w:r w:rsidRPr="00ED1765">
        <w:rPr>
          <w:sz w:val="28"/>
          <w:szCs w:val="28"/>
        </w:rPr>
        <w:t xml:space="preserve"> Российской Федерации.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>Муниципальный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6. Конкурс проводится в два этапа. На первом этапе не позднее чем за 20 дней до дня проведения конкурса на официальном сайте органа местного самоуправления </w:t>
      </w:r>
      <w:r w:rsidR="00841260">
        <w:rPr>
          <w:sz w:val="28"/>
          <w:szCs w:val="28"/>
        </w:rPr>
        <w:t>Поддорского</w:t>
      </w:r>
      <w:r w:rsidRPr="00ED1765">
        <w:rPr>
          <w:i/>
          <w:iCs/>
          <w:sz w:val="28"/>
          <w:szCs w:val="28"/>
        </w:rPr>
        <w:t xml:space="preserve"> </w:t>
      </w:r>
      <w:r w:rsidRPr="00ED1765">
        <w:rPr>
          <w:iCs/>
          <w:sz w:val="28"/>
          <w:szCs w:val="28"/>
        </w:rPr>
        <w:t xml:space="preserve">муниципального </w:t>
      </w:r>
      <w:r w:rsidR="00D125D8">
        <w:rPr>
          <w:iCs/>
          <w:sz w:val="28"/>
          <w:szCs w:val="28"/>
        </w:rPr>
        <w:t>округа</w:t>
      </w:r>
      <w:r w:rsidRPr="00ED1765">
        <w:rPr>
          <w:sz w:val="28"/>
          <w:szCs w:val="28"/>
        </w:rPr>
        <w:t xml:space="preserve"> в информационно-телекоммуникационной сети "Интернет" (далее - сеть "Интернет") размещается объявление о приеме документов для участия в конкурсе, а также следующая информация о конкурсе: наименование вакантной должности муниципальной службы, квалификационные требования для замещения этой должности, условия прохождения муниципальной службы, место и время приема документов, подлежащих представлению в соответствии с </w:t>
      </w:r>
      <w:hyperlink w:anchor="P73">
        <w:r w:rsidRPr="00ED1765">
          <w:rPr>
            <w:sz w:val="28"/>
            <w:szCs w:val="28"/>
          </w:rPr>
          <w:t>пунктом 7</w:t>
        </w:r>
      </w:hyperlink>
      <w:r w:rsidRPr="00ED1765">
        <w:rPr>
          <w:sz w:val="28"/>
          <w:szCs w:val="28"/>
        </w:rPr>
        <w:t xml:space="preserve"> настоящего Порядка, срок, до истечения которого принимаются указанные документы, предполагаемая дата, время и место проведения конкурса, проект трудового договора. Объявление о приеме документов для участия в конкурсе и информация о конкурсе также могут публиковаться в периодическом печатном издании.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7. Гражданин Российской Федерации, изъявивший желание участвовать в конкурсе, представляет в Администрацию </w:t>
      </w:r>
      <w:r w:rsidR="00841260">
        <w:rPr>
          <w:sz w:val="28"/>
          <w:szCs w:val="28"/>
        </w:rPr>
        <w:t>Поддорского</w:t>
      </w:r>
      <w:r w:rsidRPr="00ED1765">
        <w:rPr>
          <w:i/>
          <w:iCs/>
          <w:sz w:val="28"/>
          <w:szCs w:val="28"/>
        </w:rPr>
        <w:t xml:space="preserve"> </w:t>
      </w:r>
      <w:r w:rsidR="00D125D8">
        <w:rPr>
          <w:iCs/>
          <w:sz w:val="28"/>
          <w:szCs w:val="28"/>
        </w:rPr>
        <w:t>муниципального округа</w:t>
      </w:r>
      <w:r w:rsidRPr="00ED1765">
        <w:rPr>
          <w:i/>
          <w:iCs/>
          <w:sz w:val="28"/>
          <w:szCs w:val="28"/>
        </w:rPr>
        <w:t>: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>а) личное заявление;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б) заполненную и подписанную анкету по </w:t>
      </w:r>
      <w:hyperlink r:id="rId11">
        <w:r w:rsidRPr="00ED1765">
          <w:rPr>
            <w:sz w:val="28"/>
            <w:szCs w:val="28"/>
          </w:rPr>
          <w:t>форме</w:t>
        </w:r>
      </w:hyperlink>
      <w:r w:rsidRPr="00ED1765">
        <w:rPr>
          <w:sz w:val="28"/>
          <w:szCs w:val="28"/>
        </w:rPr>
        <w:t>, утвержденной Правительством Российской Федерации, с фотографией;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>г) документы, подтверждающие необходимое профессиональное образование, квалификацию и стаж работы: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</w:t>
      </w:r>
      <w:r w:rsidRPr="00ED1765">
        <w:rPr>
          <w:sz w:val="28"/>
          <w:szCs w:val="28"/>
        </w:rPr>
        <w:lastRenderedPageBreak/>
        <w:t>службы (работы);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д) </w:t>
      </w:r>
      <w:hyperlink r:id="rId12">
        <w:r w:rsidRPr="00ED1765">
          <w:rPr>
            <w:sz w:val="28"/>
            <w:szCs w:val="28"/>
          </w:rPr>
          <w:t>документ</w:t>
        </w:r>
      </w:hyperlink>
      <w:r w:rsidRPr="00ED1765">
        <w:rPr>
          <w:sz w:val="28"/>
          <w:szCs w:val="28"/>
        </w:rPr>
        <w:t xml:space="preserve"> об отсутствии у гражданина заболевания, препятствующего поступлению на муниципальную службу или ее прохождению;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>е) иные документы, предусмотренные Федеральным законом от 2 марта 2007 года № 25-ФЗ "О муниципальной службе в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bookmarkStart w:id="1" w:name="P86"/>
      <w:bookmarkEnd w:id="1"/>
      <w:r w:rsidRPr="00ED1765">
        <w:rPr>
          <w:sz w:val="28"/>
          <w:szCs w:val="28"/>
        </w:rPr>
        <w:t xml:space="preserve">8. Муниципальный служащий, изъявивший желание участвовать в конкурсе в органе местного самоуправления </w:t>
      </w:r>
      <w:r w:rsidR="00841260">
        <w:rPr>
          <w:sz w:val="28"/>
          <w:szCs w:val="28"/>
        </w:rPr>
        <w:t>Поддорского</w:t>
      </w:r>
      <w:r w:rsidRPr="00ED1765">
        <w:rPr>
          <w:i/>
          <w:iCs/>
          <w:sz w:val="28"/>
          <w:szCs w:val="28"/>
        </w:rPr>
        <w:t xml:space="preserve"> </w:t>
      </w:r>
      <w:r w:rsidRPr="00ED1765">
        <w:rPr>
          <w:iCs/>
          <w:sz w:val="28"/>
          <w:szCs w:val="28"/>
        </w:rPr>
        <w:t xml:space="preserve">муниципального </w:t>
      </w:r>
      <w:r w:rsidR="00D125D8">
        <w:rPr>
          <w:iCs/>
          <w:sz w:val="28"/>
          <w:szCs w:val="28"/>
        </w:rPr>
        <w:t>округа</w:t>
      </w:r>
      <w:r w:rsidRPr="00ED1765">
        <w:rPr>
          <w:sz w:val="28"/>
          <w:szCs w:val="28"/>
        </w:rPr>
        <w:t>, в котором он замещает должность муниципальной службы, подает заявление на имя представителя нанимателя.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9. Документы, указанные в </w:t>
      </w:r>
      <w:hyperlink w:anchor="P73">
        <w:r w:rsidRPr="00ED1765">
          <w:rPr>
            <w:sz w:val="28"/>
            <w:szCs w:val="28"/>
          </w:rPr>
          <w:t>пунктах 7</w:t>
        </w:r>
      </w:hyperlink>
      <w:r w:rsidRPr="00ED1765">
        <w:rPr>
          <w:sz w:val="28"/>
          <w:szCs w:val="28"/>
        </w:rPr>
        <w:t xml:space="preserve"> и </w:t>
      </w:r>
      <w:hyperlink w:anchor="P86">
        <w:r w:rsidRPr="00ED1765">
          <w:rPr>
            <w:sz w:val="28"/>
            <w:szCs w:val="28"/>
          </w:rPr>
          <w:t>8</w:t>
        </w:r>
      </w:hyperlink>
      <w:r w:rsidRPr="00ED1765">
        <w:rPr>
          <w:sz w:val="28"/>
          <w:szCs w:val="28"/>
        </w:rPr>
        <w:t xml:space="preserve"> настоящего Порядка, в течение 21 календарного дня со дня размещения объявления об их приеме на  официальном сайте органа местного самоуправления  </w:t>
      </w:r>
      <w:r w:rsidR="00841260">
        <w:rPr>
          <w:sz w:val="28"/>
          <w:szCs w:val="28"/>
        </w:rPr>
        <w:t>Поддорского</w:t>
      </w:r>
      <w:r w:rsidRPr="00ED1765">
        <w:rPr>
          <w:i/>
          <w:iCs/>
          <w:sz w:val="28"/>
          <w:szCs w:val="28"/>
        </w:rPr>
        <w:t xml:space="preserve"> </w:t>
      </w:r>
      <w:r w:rsidRPr="00ED1765">
        <w:rPr>
          <w:iCs/>
          <w:sz w:val="28"/>
          <w:szCs w:val="28"/>
        </w:rPr>
        <w:t xml:space="preserve">муниципального </w:t>
      </w:r>
      <w:r w:rsidR="00841260">
        <w:rPr>
          <w:iCs/>
          <w:sz w:val="28"/>
          <w:szCs w:val="28"/>
        </w:rPr>
        <w:t>района</w:t>
      </w:r>
      <w:r w:rsidRPr="00ED1765">
        <w:rPr>
          <w:sz w:val="28"/>
          <w:szCs w:val="28"/>
        </w:rPr>
        <w:t xml:space="preserve"> в сети "Интернет" представляются в орган местного самоуправления </w:t>
      </w:r>
      <w:r w:rsidR="00841260">
        <w:rPr>
          <w:sz w:val="28"/>
          <w:szCs w:val="28"/>
        </w:rPr>
        <w:t>Поддорского</w:t>
      </w:r>
      <w:r w:rsidRPr="00ED1765">
        <w:rPr>
          <w:i/>
          <w:iCs/>
          <w:sz w:val="28"/>
          <w:szCs w:val="28"/>
        </w:rPr>
        <w:t xml:space="preserve"> </w:t>
      </w:r>
      <w:r w:rsidRPr="00ED1765">
        <w:rPr>
          <w:iCs/>
          <w:sz w:val="28"/>
          <w:szCs w:val="28"/>
        </w:rPr>
        <w:t xml:space="preserve">муниципального </w:t>
      </w:r>
      <w:r w:rsidR="00D125D8">
        <w:rPr>
          <w:iCs/>
          <w:sz w:val="28"/>
          <w:szCs w:val="28"/>
        </w:rPr>
        <w:t>округа</w:t>
      </w:r>
      <w:r w:rsidRPr="00ED1765">
        <w:rPr>
          <w:sz w:val="28"/>
          <w:szCs w:val="28"/>
        </w:rPr>
        <w:t xml:space="preserve"> гражданином (муниципальным служащим) лично или посредством направления по почте.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(муниципальному служащему) в их приеме.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10. С согласия гражданина (муниципального служащего) проводится процедура оформления его допуска к </w:t>
      </w:r>
      <w:hyperlink r:id="rId13">
        <w:r w:rsidRPr="00ED1765">
          <w:rPr>
            <w:sz w:val="28"/>
            <w:szCs w:val="28"/>
          </w:rPr>
          <w:t>сведениям</w:t>
        </w:r>
      </w:hyperlink>
      <w:r w:rsidRPr="00ED1765">
        <w:rPr>
          <w:sz w:val="28"/>
          <w:szCs w:val="28"/>
        </w:rPr>
        <w:t>, составляющим государственную и иную охраняемую законом тайну, если исполнение должностных обязанностей по должности муниципальной службы, на замещение которой претендует гражданин (муниципальный служащий), связано с использованием таких сведений.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Достоверность сведений, представленных гражданином в орган местного самоуправления </w:t>
      </w:r>
      <w:r w:rsidR="00841260">
        <w:rPr>
          <w:sz w:val="28"/>
          <w:szCs w:val="28"/>
        </w:rPr>
        <w:t>Поддорского</w:t>
      </w:r>
      <w:r w:rsidRPr="00ED1765">
        <w:rPr>
          <w:i/>
          <w:iCs/>
          <w:sz w:val="28"/>
          <w:szCs w:val="28"/>
        </w:rPr>
        <w:t xml:space="preserve"> </w:t>
      </w:r>
      <w:r w:rsidRPr="00ED1765">
        <w:rPr>
          <w:iCs/>
          <w:sz w:val="28"/>
          <w:szCs w:val="28"/>
        </w:rPr>
        <w:t xml:space="preserve">муниципального </w:t>
      </w:r>
      <w:r w:rsidR="00D125D8">
        <w:rPr>
          <w:iCs/>
          <w:sz w:val="28"/>
          <w:szCs w:val="28"/>
        </w:rPr>
        <w:t>округа</w:t>
      </w:r>
      <w:r w:rsidRPr="00ED1765">
        <w:rPr>
          <w:sz w:val="28"/>
          <w:szCs w:val="28"/>
        </w:rPr>
        <w:t xml:space="preserve">, подлежит проверке. 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>11. Гражданин (муниципальный служащий) не допускается к участию в конкурсе: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>а) в связи с его несоответствием квалификационным требованиям к уровню профессионального образования, стажу муниципальной службы или работы по специальности, направлению подготовки;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б) в связи с его несоответствием квалификационным требованиям к специальности, направлению подготовки (укрупненным группам </w:t>
      </w:r>
      <w:r w:rsidRPr="00ED1765">
        <w:rPr>
          <w:sz w:val="28"/>
          <w:szCs w:val="28"/>
        </w:rPr>
        <w:lastRenderedPageBreak/>
        <w:t>специальностей и направлений подготовки), к квалификации, полученной по результатам освоения дополнительной профессиональной программы профессиональной переподготовки (в случае если квалификационными требованиями для замещения вакантной должности муниципальной службы предусмотрены такие требования);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в) в связи с </w:t>
      </w:r>
      <w:hyperlink r:id="rId14">
        <w:r w:rsidRPr="00ED1765">
          <w:rPr>
            <w:sz w:val="28"/>
            <w:szCs w:val="28"/>
          </w:rPr>
          <w:t>ограничениями</w:t>
        </w:r>
      </w:hyperlink>
      <w:r w:rsidRPr="00ED1765">
        <w:rPr>
          <w:sz w:val="28"/>
          <w:szCs w:val="28"/>
        </w:rPr>
        <w:t>, связанными с поступлением на муниципальную службу и ее прохождением и установленными законодательством Российской Федерации о муниципальной службе.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12. Решение о дате, месте и времени проведения второго этапа конкурса принимается представителем нанимателя после проверки достоверности сведений, представленных претендентами на замещение вакантной должности муниципальной службы, а также после оформления в случае необходимости допуска к сведениям, составляющим государственную и иную охраняемую законом тайну. 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>Второй этап конкурса проводится не позднее чем через 15 календарных дней после дня завершения приема документов для участия в конкурсе, а в случае оформления допуска к сведениям, составляющим государственную и иную охраняемую законом тайну, срок проведения второго этапа конкурса определяется представителем нанимателя.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муниципальную службу, он информируется представителем нанимателя о причинах отказа в участии в конкурсе в письменной форме. 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13. Претендент на замещение вакантной должности муниципальной службы, не допущенный к участию в конкурсе, вправе обжаловать это решение в соответствии с </w:t>
      </w:r>
      <w:hyperlink r:id="rId15">
        <w:r w:rsidRPr="00ED1765">
          <w:rPr>
            <w:sz w:val="28"/>
            <w:szCs w:val="28"/>
          </w:rPr>
          <w:t>законодательством</w:t>
        </w:r>
      </w:hyperlink>
      <w:r w:rsidRPr="00ED1765">
        <w:rPr>
          <w:sz w:val="28"/>
          <w:szCs w:val="28"/>
        </w:rPr>
        <w:t xml:space="preserve"> Российской Федерации.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14. Администрация </w:t>
      </w:r>
      <w:r w:rsidR="00841260">
        <w:rPr>
          <w:sz w:val="28"/>
          <w:szCs w:val="28"/>
        </w:rPr>
        <w:t>Поддорского</w:t>
      </w:r>
      <w:r w:rsidRPr="00ED1765">
        <w:rPr>
          <w:i/>
          <w:iCs/>
          <w:sz w:val="28"/>
          <w:szCs w:val="28"/>
        </w:rPr>
        <w:t xml:space="preserve"> </w:t>
      </w:r>
      <w:r w:rsidRPr="00ED1765">
        <w:rPr>
          <w:iCs/>
          <w:sz w:val="28"/>
          <w:szCs w:val="28"/>
        </w:rPr>
        <w:t xml:space="preserve">муниципального </w:t>
      </w:r>
      <w:r w:rsidR="00D125D8">
        <w:rPr>
          <w:iCs/>
          <w:sz w:val="28"/>
          <w:szCs w:val="28"/>
        </w:rPr>
        <w:t>округа</w:t>
      </w:r>
      <w:r w:rsidR="00841260" w:rsidRPr="00ED1765">
        <w:rPr>
          <w:iCs/>
          <w:sz w:val="28"/>
          <w:szCs w:val="28"/>
        </w:rPr>
        <w:t xml:space="preserve"> </w:t>
      </w:r>
      <w:r w:rsidR="00841260" w:rsidRPr="00ED1765">
        <w:rPr>
          <w:sz w:val="28"/>
          <w:szCs w:val="28"/>
        </w:rPr>
        <w:t>не</w:t>
      </w:r>
      <w:r w:rsidRPr="00ED1765">
        <w:rPr>
          <w:sz w:val="28"/>
          <w:szCs w:val="28"/>
        </w:rPr>
        <w:t xml:space="preserve"> позднее чем за 10 календарных дней до начала второго этапа конкурса направляет гражданину (муниципальному служащему) информацию в письменной форме о дате, месте и времени его проведения.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При проведении конкурса гражданину (муниципальному служащему) гарантируется равенство прав в соответствии с </w:t>
      </w:r>
      <w:hyperlink r:id="rId16">
        <w:r w:rsidRPr="00ED1765">
          <w:rPr>
            <w:sz w:val="28"/>
            <w:szCs w:val="28"/>
          </w:rPr>
          <w:t>Конституцией</w:t>
        </w:r>
      </w:hyperlink>
      <w:r w:rsidRPr="00ED1765">
        <w:rPr>
          <w:sz w:val="28"/>
          <w:szCs w:val="28"/>
        </w:rPr>
        <w:t xml:space="preserve"> Российской Федерации и федеральными законами.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>15. Если в результате проведения конкурса не были выявлены кандидаты, имеющие необходимый для замещения вакантной должности муниципальной службы профессиональный уровень, представитель нанимателя может принять решение о проведении повторного конкурса.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16. Для проведения конкурса правовым актом в органе местного самоуправления </w:t>
      </w:r>
      <w:r w:rsidR="00841260">
        <w:rPr>
          <w:sz w:val="28"/>
          <w:szCs w:val="28"/>
        </w:rPr>
        <w:t>Поддорского</w:t>
      </w:r>
      <w:r w:rsidRPr="00ED1765">
        <w:rPr>
          <w:i/>
          <w:iCs/>
          <w:sz w:val="28"/>
          <w:szCs w:val="28"/>
        </w:rPr>
        <w:t xml:space="preserve"> </w:t>
      </w:r>
      <w:r w:rsidRPr="00ED1765">
        <w:rPr>
          <w:iCs/>
          <w:sz w:val="28"/>
          <w:szCs w:val="28"/>
        </w:rPr>
        <w:t xml:space="preserve">муниципального </w:t>
      </w:r>
      <w:r w:rsidR="00D125D8">
        <w:rPr>
          <w:iCs/>
          <w:sz w:val="28"/>
          <w:szCs w:val="28"/>
        </w:rPr>
        <w:t>округа</w:t>
      </w:r>
      <w:r w:rsidRPr="00ED1765">
        <w:rPr>
          <w:iCs/>
          <w:sz w:val="28"/>
          <w:szCs w:val="28"/>
        </w:rPr>
        <w:t xml:space="preserve"> </w:t>
      </w:r>
      <w:r w:rsidRPr="00ED1765">
        <w:rPr>
          <w:sz w:val="28"/>
          <w:szCs w:val="28"/>
        </w:rPr>
        <w:t xml:space="preserve">образуется конкурсная </w:t>
      </w:r>
      <w:r w:rsidRPr="00ED1765">
        <w:rPr>
          <w:sz w:val="28"/>
          <w:szCs w:val="28"/>
        </w:rPr>
        <w:lastRenderedPageBreak/>
        <w:t xml:space="preserve">комиссия. 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17. В состав конкурсной комиссии входят представитель нанимателя и (или) уполномоченные им муниципальные служащие (в том числе из подразделения по вопросам муниципальной службы и кадров и подразделения, в котором проводится конкурс на замещение вакантной должности муниципальной службы), а также включаемые в состав конкурсной комиссии в соответствии с положениями </w:t>
      </w:r>
      <w:hyperlink w:anchor="P123">
        <w:r w:rsidRPr="00ED1765">
          <w:rPr>
            <w:sz w:val="28"/>
            <w:szCs w:val="28"/>
          </w:rPr>
          <w:t>пунктов 18 - 19</w:t>
        </w:r>
      </w:hyperlink>
      <w:r w:rsidRPr="00ED1765">
        <w:rPr>
          <w:sz w:val="28"/>
          <w:szCs w:val="28"/>
        </w:rPr>
        <w:t xml:space="preserve"> настоящего Порядка независимые эксперты - представители научных, образовательных и других организаций, являющиеся специалистами в соответствующих областях и видах профессиональной служебной деятельности муниципальных служащих, по вопросам кадровых технологий и государственной гражданской и муниципальной службы. Число независимых экспертов должно составлять не менее одной четверти от общего числа членов конкурсной комиссии.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В состав конкурсной комиссии органа местного самоуправления </w:t>
      </w:r>
      <w:r w:rsidR="006121A3">
        <w:rPr>
          <w:sz w:val="28"/>
          <w:szCs w:val="28"/>
        </w:rPr>
        <w:t>Поддорского</w:t>
      </w:r>
      <w:r w:rsidRPr="00ED1765">
        <w:rPr>
          <w:i/>
          <w:iCs/>
          <w:sz w:val="28"/>
          <w:szCs w:val="28"/>
        </w:rPr>
        <w:t xml:space="preserve"> </w:t>
      </w:r>
      <w:r w:rsidRPr="00ED1765">
        <w:rPr>
          <w:iCs/>
          <w:sz w:val="28"/>
          <w:szCs w:val="28"/>
        </w:rPr>
        <w:t xml:space="preserve">муниципального </w:t>
      </w:r>
      <w:r w:rsidR="00D125D8">
        <w:rPr>
          <w:iCs/>
          <w:sz w:val="28"/>
          <w:szCs w:val="28"/>
        </w:rPr>
        <w:t>округа</w:t>
      </w:r>
      <w:r w:rsidRPr="00ED1765">
        <w:rPr>
          <w:iCs/>
          <w:sz w:val="28"/>
          <w:szCs w:val="28"/>
        </w:rPr>
        <w:t>,</w:t>
      </w:r>
      <w:r w:rsidRPr="00ED1765">
        <w:rPr>
          <w:i/>
          <w:iCs/>
          <w:sz w:val="28"/>
          <w:szCs w:val="28"/>
        </w:rPr>
        <w:t xml:space="preserve"> </w:t>
      </w:r>
      <w:r w:rsidRPr="00ED1765">
        <w:rPr>
          <w:sz w:val="28"/>
          <w:szCs w:val="28"/>
        </w:rPr>
        <w:t>при котором в соответствии с нормативным правовым актом образован общественный совет, наряду с лицами, названными в абзаце первом настоящего пункта, включаются представители общественного совета. Общее число этих представителей и независимых экспертов должно составлять не менее одной четверти от общего числа членов конкурсной комиссии.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Представители общественного совета при органе местного самоуправления </w:t>
      </w:r>
      <w:r w:rsidR="00841260">
        <w:rPr>
          <w:sz w:val="28"/>
          <w:szCs w:val="28"/>
        </w:rPr>
        <w:t>Поддорского</w:t>
      </w:r>
      <w:r w:rsidRPr="00ED1765">
        <w:rPr>
          <w:i/>
          <w:iCs/>
          <w:sz w:val="28"/>
          <w:szCs w:val="28"/>
        </w:rPr>
        <w:t xml:space="preserve"> </w:t>
      </w:r>
      <w:r w:rsidRPr="00ED1765">
        <w:rPr>
          <w:iCs/>
          <w:sz w:val="28"/>
          <w:szCs w:val="28"/>
        </w:rPr>
        <w:t xml:space="preserve">муниципального </w:t>
      </w:r>
      <w:r w:rsidR="00D125D8">
        <w:rPr>
          <w:iCs/>
          <w:sz w:val="28"/>
          <w:szCs w:val="28"/>
        </w:rPr>
        <w:t>округа</w:t>
      </w:r>
      <w:r w:rsidRPr="00ED1765">
        <w:rPr>
          <w:sz w:val="28"/>
          <w:szCs w:val="28"/>
        </w:rPr>
        <w:t xml:space="preserve">, включаемые в состав конкурсной комиссии, по запросам органа местного самоуправления </w:t>
      </w:r>
      <w:r w:rsidR="006121A3">
        <w:rPr>
          <w:sz w:val="28"/>
          <w:szCs w:val="28"/>
        </w:rPr>
        <w:t>Поддорского</w:t>
      </w:r>
      <w:r w:rsidRPr="00ED1765">
        <w:rPr>
          <w:i/>
          <w:iCs/>
          <w:sz w:val="28"/>
          <w:szCs w:val="28"/>
        </w:rPr>
        <w:t xml:space="preserve"> </w:t>
      </w:r>
      <w:r w:rsidRPr="00ED1765">
        <w:rPr>
          <w:iCs/>
          <w:sz w:val="28"/>
          <w:szCs w:val="28"/>
        </w:rPr>
        <w:t xml:space="preserve">муниципального </w:t>
      </w:r>
      <w:r w:rsidR="00D125D8">
        <w:rPr>
          <w:iCs/>
          <w:sz w:val="28"/>
          <w:szCs w:val="28"/>
        </w:rPr>
        <w:t>округа</w:t>
      </w:r>
      <w:r w:rsidRPr="00ED1765">
        <w:rPr>
          <w:sz w:val="28"/>
          <w:szCs w:val="28"/>
        </w:rPr>
        <w:t>, определяются решением общественного совета.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Состав конкурсной комиссии для проведения конкурса на замещение вакантной должности муниципальной службы, исполнение должностных обязанностей по которой связано с использованием </w:t>
      </w:r>
      <w:hyperlink r:id="rId17">
        <w:r w:rsidRPr="00ED1765">
          <w:rPr>
            <w:sz w:val="28"/>
            <w:szCs w:val="28"/>
          </w:rPr>
          <w:t>сведений</w:t>
        </w:r>
      </w:hyperlink>
      <w:r w:rsidRPr="00ED1765">
        <w:rPr>
          <w:sz w:val="28"/>
          <w:szCs w:val="28"/>
        </w:rPr>
        <w:t>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>Состав конкурсной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конкурсной комиссией решения.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bookmarkStart w:id="2" w:name="P123"/>
      <w:bookmarkEnd w:id="2"/>
      <w:r w:rsidRPr="00ED1765">
        <w:rPr>
          <w:sz w:val="28"/>
          <w:szCs w:val="28"/>
        </w:rPr>
        <w:t>18. Включаемые в состав конкурсной комиссии независимые эксперты - представители научных, образовательных и других организаций приглашаются по запросу представителя нанимателя, направленному без указания персональных данных независимых экспертов.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19. Общий срок пребывания независимого эксперта в конкурсной комиссии органа местного самоуправления </w:t>
      </w:r>
      <w:r w:rsidR="006121A3">
        <w:rPr>
          <w:sz w:val="28"/>
          <w:szCs w:val="28"/>
        </w:rPr>
        <w:t>Поддорского</w:t>
      </w:r>
      <w:r w:rsidRPr="00ED1765">
        <w:rPr>
          <w:i/>
          <w:iCs/>
          <w:sz w:val="28"/>
          <w:szCs w:val="28"/>
        </w:rPr>
        <w:t xml:space="preserve"> </w:t>
      </w:r>
      <w:r w:rsidRPr="00ED1765">
        <w:rPr>
          <w:iCs/>
          <w:sz w:val="28"/>
          <w:szCs w:val="28"/>
        </w:rPr>
        <w:t xml:space="preserve">муниципального </w:t>
      </w:r>
      <w:r w:rsidR="00D125D8">
        <w:rPr>
          <w:iCs/>
          <w:sz w:val="28"/>
          <w:szCs w:val="28"/>
        </w:rPr>
        <w:t>округа</w:t>
      </w:r>
      <w:r w:rsidRPr="00ED1765">
        <w:rPr>
          <w:sz w:val="28"/>
          <w:szCs w:val="28"/>
        </w:rPr>
        <w:t xml:space="preserve"> не может превышать три года. Исчисление указанного срока </w:t>
      </w:r>
      <w:r w:rsidRPr="00ED1765">
        <w:rPr>
          <w:sz w:val="28"/>
          <w:szCs w:val="28"/>
        </w:rPr>
        <w:lastRenderedPageBreak/>
        <w:t xml:space="preserve">осуществляется с момента первого включения независимого эксперта в состав конкурсной комиссии. В указанный срок засчитывается срок пребывания независимого эксперта в аттестационной комиссии органа местного самоуправления </w:t>
      </w:r>
      <w:r w:rsidR="006121A3">
        <w:rPr>
          <w:sz w:val="28"/>
          <w:szCs w:val="28"/>
        </w:rPr>
        <w:t>Поддорского</w:t>
      </w:r>
      <w:r w:rsidRPr="00ED1765">
        <w:rPr>
          <w:i/>
          <w:iCs/>
          <w:sz w:val="28"/>
          <w:szCs w:val="28"/>
        </w:rPr>
        <w:t xml:space="preserve"> </w:t>
      </w:r>
      <w:r w:rsidR="00D125D8">
        <w:rPr>
          <w:iCs/>
          <w:sz w:val="28"/>
          <w:szCs w:val="28"/>
        </w:rPr>
        <w:t>муниципального округа</w:t>
      </w:r>
      <w:r w:rsidRPr="00ED1765">
        <w:rPr>
          <w:sz w:val="28"/>
          <w:szCs w:val="28"/>
        </w:rPr>
        <w:t>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>Повторное включение данного независимого эксперта в состав конкурсной комиссии может быть осуществлено не ранее чем через три года после окончания срока пребывания в конкурсной комиссии.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>20. Конкурсная комиссия состоит из председателя, заместителя председателя, секретаря и членов комиссии.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В органе местного самоуправления </w:t>
      </w:r>
      <w:r w:rsidR="006121A3">
        <w:rPr>
          <w:sz w:val="28"/>
          <w:szCs w:val="28"/>
        </w:rPr>
        <w:t>Поддорского</w:t>
      </w:r>
      <w:r w:rsidRPr="00ED1765">
        <w:rPr>
          <w:i/>
          <w:iCs/>
          <w:sz w:val="28"/>
          <w:szCs w:val="28"/>
        </w:rPr>
        <w:t xml:space="preserve"> </w:t>
      </w:r>
      <w:r w:rsidRPr="00ED1765">
        <w:rPr>
          <w:iCs/>
          <w:sz w:val="28"/>
          <w:szCs w:val="28"/>
        </w:rPr>
        <w:t xml:space="preserve">муниципального </w:t>
      </w:r>
      <w:r w:rsidR="00D125D8">
        <w:rPr>
          <w:iCs/>
          <w:sz w:val="28"/>
          <w:szCs w:val="28"/>
        </w:rPr>
        <w:t>округа</w:t>
      </w:r>
      <w:r w:rsidRPr="00ED1765">
        <w:rPr>
          <w:sz w:val="28"/>
          <w:szCs w:val="28"/>
        </w:rPr>
        <w:t xml:space="preserve"> допускается образование нескольких конкурсных комиссий для различных групп должностей муниципальной службы.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>21. Конкурс заключается в оценке профессионального уровня кандидатов на замещение вакантной должности муниципальной службы, проверке их соответствия иным установленным квалификационным требованиям для замещения этой должности и определении по результатам таких оценки и проверки гражданина (муниципального служащего) из числа кандидатов для назначения на должность муниципальной службы.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 и (или) о квалификации, прохождении гражданской или иной государственной, муниципальной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профессионального уровня, профессиональных и личностных качеств кандидатов, включая индивидуальное собеседование, анкетирование, проведение групповых дискуссий, написание реферата или тестирование по вопросам, связанным с выполнением должностных обязанностей по вакантной должности муниципальной службы, на замещение которой претендуют кандидаты.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При оценке профессионального уровня,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муниципальной службы и других положений должностной инструкции по этой должности, а также иных положений, установленных </w:t>
      </w:r>
      <w:hyperlink r:id="rId18">
        <w:r w:rsidRPr="00ED1765">
          <w:rPr>
            <w:sz w:val="28"/>
            <w:szCs w:val="28"/>
          </w:rPr>
          <w:t>законодательством</w:t>
        </w:r>
      </w:hyperlink>
      <w:r w:rsidRPr="00ED1765">
        <w:rPr>
          <w:sz w:val="28"/>
          <w:szCs w:val="28"/>
        </w:rPr>
        <w:t xml:space="preserve"> Российской Федерации о муниципальной службе.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22. В ходе проведения конкурса осуществляется сравнение профессиональных уровней кандидатов, сопоставление их уровней профессионального образования, стажа муниципальной службы или работы по специальности, направлению подготовки, а также их специальностей, </w:t>
      </w:r>
      <w:r w:rsidRPr="00ED1765">
        <w:rPr>
          <w:sz w:val="28"/>
          <w:szCs w:val="28"/>
        </w:rPr>
        <w:lastRenderedPageBreak/>
        <w:t>направлений подготовки (укрупненных групп специальностей и направлений подготовки), квалификаций, полученных по результатам освоения дополнительных профессиональных программ профессиональной переподготовки (в случае если квалификационными требованиями для замещения вакантной должности муниципальной службы предусмотрены такие требования).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>23. Заседание конкурсной комиссии проводится при наличии не менее двух кандидатов.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>Заседание конкурсной комиссии считается правомочным, если на нем присутствует не менее двух третей от общего числа ее членов. Проведение заседания конкурсной комиссии с участием только ее членов, замещающих должности муниципальной службы, не допускается. Решения конкурсной комиссии по результатам проведения конкурса принимаются открытым голосованием простым большинством голосов ее членов, присутствующих на заседании.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>При равенстве голосов решающим является голос председателя конкурсной комиссии.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>24. Решение конкурсной комиссии принимается в отсутствие кандидата и является основанием для назначения его на вакантную должность муниципальной службы либо отказа в таком назначении.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Конкурсная комиссия вправе также принять решение, имеющее рекомендательный характер, о включении в кадровый резерв органа местного самоуправления </w:t>
      </w:r>
      <w:r w:rsidR="006121A3">
        <w:rPr>
          <w:sz w:val="28"/>
          <w:szCs w:val="28"/>
        </w:rPr>
        <w:t>Поддорского</w:t>
      </w:r>
      <w:r w:rsidRPr="00ED1765">
        <w:rPr>
          <w:i/>
          <w:iCs/>
          <w:sz w:val="28"/>
          <w:szCs w:val="28"/>
        </w:rPr>
        <w:t xml:space="preserve"> </w:t>
      </w:r>
      <w:r w:rsidRPr="00ED1765">
        <w:rPr>
          <w:iCs/>
          <w:sz w:val="28"/>
          <w:szCs w:val="28"/>
        </w:rPr>
        <w:t xml:space="preserve">муниципального </w:t>
      </w:r>
      <w:r w:rsidR="00D125D8">
        <w:rPr>
          <w:iCs/>
          <w:sz w:val="28"/>
          <w:szCs w:val="28"/>
        </w:rPr>
        <w:t>округа</w:t>
      </w:r>
      <w:r w:rsidRPr="00ED1765">
        <w:rPr>
          <w:iCs/>
          <w:sz w:val="28"/>
          <w:szCs w:val="28"/>
        </w:rPr>
        <w:t xml:space="preserve"> </w:t>
      </w:r>
      <w:r w:rsidRPr="00ED1765">
        <w:rPr>
          <w:sz w:val="28"/>
          <w:szCs w:val="28"/>
        </w:rPr>
        <w:t>кандидата, который не стал победителем конкурса на замещение вакантной должности муниципальной службы, но профессиональный уровень, профессиональные и личностные качества которого получили высокую оценку.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>25. Результаты голосования конкурсной комиссии оформляются протоколом, который подписывается председателем, заместителем председателя, секретарем и членами комиссии, принявшими участие в заседании.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26. По результатам конкурса издается нормативно-правовой акт органа местного самоуправления </w:t>
      </w:r>
      <w:r w:rsidR="006121A3">
        <w:rPr>
          <w:sz w:val="28"/>
          <w:szCs w:val="28"/>
        </w:rPr>
        <w:t>Поддорского</w:t>
      </w:r>
      <w:r w:rsidRPr="00ED1765">
        <w:rPr>
          <w:i/>
          <w:iCs/>
          <w:sz w:val="28"/>
          <w:szCs w:val="28"/>
        </w:rPr>
        <w:t xml:space="preserve"> </w:t>
      </w:r>
      <w:r w:rsidRPr="00ED1765">
        <w:rPr>
          <w:iCs/>
          <w:sz w:val="28"/>
          <w:szCs w:val="28"/>
        </w:rPr>
        <w:t xml:space="preserve">муниципального </w:t>
      </w:r>
      <w:r w:rsidR="00D125D8">
        <w:rPr>
          <w:iCs/>
          <w:sz w:val="28"/>
          <w:szCs w:val="28"/>
        </w:rPr>
        <w:t>округа</w:t>
      </w:r>
      <w:r w:rsidRPr="00ED1765">
        <w:rPr>
          <w:sz w:val="28"/>
          <w:szCs w:val="28"/>
        </w:rPr>
        <w:t xml:space="preserve"> о назначении победителя конкурса на вакантную должность муниципальной службы и заключается трудовой договор с победителем конкурса.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Если конкурсной комиссией принято решение о включении в кадровый резерв органа местного самоуправления кандидата, не ставшего победителем конкурса на замещение вакантной должности муниципальной службы, то с согласия указанного лица издается распоряжение Администрации </w:t>
      </w:r>
      <w:r w:rsidR="006121A3">
        <w:rPr>
          <w:sz w:val="28"/>
          <w:szCs w:val="28"/>
        </w:rPr>
        <w:t>Поддорского</w:t>
      </w:r>
      <w:r w:rsidRPr="00ED1765">
        <w:rPr>
          <w:i/>
          <w:iCs/>
          <w:sz w:val="28"/>
          <w:szCs w:val="28"/>
        </w:rPr>
        <w:t xml:space="preserve"> </w:t>
      </w:r>
      <w:r w:rsidR="00D125D8">
        <w:rPr>
          <w:iCs/>
          <w:sz w:val="28"/>
          <w:szCs w:val="28"/>
        </w:rPr>
        <w:t>муниципального округа</w:t>
      </w:r>
      <w:r w:rsidRPr="00ED1765">
        <w:rPr>
          <w:sz w:val="28"/>
          <w:szCs w:val="28"/>
        </w:rPr>
        <w:t xml:space="preserve"> о включении его в кадровый резерв для замещения должностей муниципальной службы той же группы, к которой </w:t>
      </w:r>
      <w:r w:rsidRPr="00ED1765">
        <w:rPr>
          <w:sz w:val="28"/>
          <w:szCs w:val="28"/>
        </w:rPr>
        <w:lastRenderedPageBreak/>
        <w:t>относилась вакантная должность муниципальной службы.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27. Сообщения о результатах конкурса в 7-дневный срок со дня его завершения направляются кандидатам в письменной форме. Информация о результатах конкурса в этот же срок размещается на официальном сайте органа местного самоуправления </w:t>
      </w:r>
      <w:r w:rsidR="006121A3">
        <w:rPr>
          <w:sz w:val="28"/>
          <w:szCs w:val="28"/>
        </w:rPr>
        <w:t>Поддорского</w:t>
      </w:r>
      <w:r w:rsidRPr="00ED1765">
        <w:rPr>
          <w:i/>
          <w:iCs/>
          <w:sz w:val="28"/>
          <w:szCs w:val="28"/>
        </w:rPr>
        <w:t xml:space="preserve"> </w:t>
      </w:r>
      <w:r w:rsidRPr="00ED1765">
        <w:rPr>
          <w:iCs/>
          <w:sz w:val="28"/>
          <w:szCs w:val="28"/>
        </w:rPr>
        <w:t xml:space="preserve">муниципального </w:t>
      </w:r>
      <w:r w:rsidR="00D125D8">
        <w:rPr>
          <w:iCs/>
          <w:sz w:val="28"/>
          <w:szCs w:val="28"/>
        </w:rPr>
        <w:t>округа</w:t>
      </w:r>
      <w:r w:rsidRPr="00ED1765">
        <w:rPr>
          <w:iCs/>
          <w:sz w:val="28"/>
          <w:szCs w:val="28"/>
        </w:rPr>
        <w:t>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28. Документы претендентов на замещение вакантной должности муниципальной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конкурса. До истечения этого срока документы хранятся в архиве органа местного самоуправления </w:t>
      </w:r>
      <w:r w:rsidR="006121A3">
        <w:rPr>
          <w:sz w:val="28"/>
          <w:szCs w:val="28"/>
        </w:rPr>
        <w:t>Поддорского</w:t>
      </w:r>
      <w:r w:rsidRPr="00ED1765">
        <w:rPr>
          <w:i/>
          <w:iCs/>
          <w:sz w:val="28"/>
          <w:szCs w:val="28"/>
        </w:rPr>
        <w:t xml:space="preserve"> </w:t>
      </w:r>
      <w:r w:rsidRPr="00ED1765">
        <w:rPr>
          <w:iCs/>
          <w:sz w:val="28"/>
          <w:szCs w:val="28"/>
        </w:rPr>
        <w:t xml:space="preserve">муниципального </w:t>
      </w:r>
      <w:r w:rsidR="00D125D8">
        <w:rPr>
          <w:iCs/>
          <w:sz w:val="28"/>
          <w:szCs w:val="28"/>
        </w:rPr>
        <w:t>округа</w:t>
      </w:r>
      <w:r w:rsidRPr="00ED1765">
        <w:rPr>
          <w:sz w:val="28"/>
          <w:szCs w:val="28"/>
        </w:rPr>
        <w:t xml:space="preserve">, после чего подлежат уничтожению. 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>29. 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ED1765" w:rsidRPr="00ED1765" w:rsidRDefault="00ED1765" w:rsidP="00ED1765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ED1765">
        <w:rPr>
          <w:sz w:val="28"/>
          <w:szCs w:val="28"/>
        </w:rPr>
        <w:t xml:space="preserve">30. Кандидат вправе обжаловать решение конкурсной комиссии в соответствии с </w:t>
      </w:r>
      <w:hyperlink r:id="rId19">
        <w:r w:rsidRPr="00ED1765">
          <w:rPr>
            <w:sz w:val="28"/>
            <w:szCs w:val="28"/>
          </w:rPr>
          <w:t>законодательством</w:t>
        </w:r>
      </w:hyperlink>
      <w:r w:rsidRPr="00ED1765">
        <w:rPr>
          <w:sz w:val="28"/>
          <w:szCs w:val="28"/>
        </w:rPr>
        <w:t xml:space="preserve"> Российской Федерации.</w:t>
      </w:r>
    </w:p>
    <w:p w:rsidR="00AE2733" w:rsidRPr="00ED1765" w:rsidRDefault="00AE2733" w:rsidP="00ED1765">
      <w:pPr>
        <w:spacing w:line="360" w:lineRule="atLeast"/>
        <w:ind w:firstLine="709"/>
        <w:jc w:val="both"/>
        <w:rPr>
          <w:sz w:val="28"/>
          <w:szCs w:val="28"/>
          <w:lang w:eastAsia="x-none"/>
        </w:rPr>
      </w:pPr>
    </w:p>
    <w:p w:rsidR="00AE2733" w:rsidRPr="00AE2733" w:rsidRDefault="00AE2733" w:rsidP="00A64C43">
      <w:pPr>
        <w:tabs>
          <w:tab w:val="left" w:pos="142"/>
        </w:tabs>
        <w:spacing w:line="240" w:lineRule="exact"/>
        <w:rPr>
          <w:rFonts w:eastAsia="Calibri"/>
          <w:sz w:val="28"/>
          <w:szCs w:val="28"/>
        </w:rPr>
      </w:pPr>
    </w:p>
    <w:p w:rsidR="00AE4BC4" w:rsidRPr="00E96587" w:rsidRDefault="00AE4BC4" w:rsidP="00FB0AF8">
      <w:pPr>
        <w:tabs>
          <w:tab w:val="left" w:pos="2210"/>
        </w:tabs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sectPr w:rsidR="00AE4BC4" w:rsidRPr="00E96587" w:rsidSect="005059EB">
      <w:pgSz w:w="11906" w:h="16838"/>
      <w:pgMar w:top="1134" w:right="567" w:bottom="1134" w:left="1985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79C" w:rsidRDefault="0073679C" w:rsidP="002E05B9">
      <w:r>
        <w:separator/>
      </w:r>
    </w:p>
  </w:endnote>
  <w:endnote w:type="continuationSeparator" w:id="0">
    <w:p w:rsidR="0073679C" w:rsidRDefault="0073679C" w:rsidP="002E0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79C" w:rsidRDefault="0073679C" w:rsidP="002E05B9">
      <w:r>
        <w:separator/>
      </w:r>
    </w:p>
  </w:footnote>
  <w:footnote w:type="continuationSeparator" w:id="0">
    <w:p w:rsidR="0073679C" w:rsidRDefault="0073679C" w:rsidP="002E0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5914CF6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2"/>
      <w:numFmt w:val="decimal"/>
      <w:isLgl/>
      <w:lvlText w:val="%1.%2"/>
      <w:lvlJc w:val="left"/>
      <w:pPr>
        <w:tabs>
          <w:tab w:val="num" w:pos="1190"/>
        </w:tabs>
        <w:ind w:left="1190" w:hanging="480"/>
      </w:p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2160"/>
      </w:pPr>
    </w:lvl>
  </w:abstractNum>
  <w:abstractNum w:abstractNumId="1" w15:restartNumberingAfterBreak="0">
    <w:nsid w:val="00515D46"/>
    <w:multiLevelType w:val="multilevel"/>
    <w:tmpl w:val="08227E28"/>
    <w:lvl w:ilvl="0">
      <w:start w:val="5"/>
      <w:numFmt w:val="decimal"/>
      <w:lvlText w:val="4.3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3492F1B"/>
    <w:multiLevelType w:val="multilevel"/>
    <w:tmpl w:val="AF44710A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43D41ED"/>
    <w:multiLevelType w:val="multilevel"/>
    <w:tmpl w:val="D2AEF39A"/>
    <w:lvl w:ilvl="0">
      <w:start w:val="1"/>
      <w:numFmt w:val="decimal"/>
      <w:lvlText w:val="4.3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75A38EC"/>
    <w:multiLevelType w:val="multilevel"/>
    <w:tmpl w:val="059EF0D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0BE9287E"/>
    <w:multiLevelType w:val="multilevel"/>
    <w:tmpl w:val="3E6047AE"/>
    <w:lvl w:ilvl="0">
      <w:start w:val="1"/>
      <w:numFmt w:val="decimal"/>
      <w:lvlText w:val="5.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3BF2FF1"/>
    <w:multiLevelType w:val="multilevel"/>
    <w:tmpl w:val="FFA64A9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7280BAB"/>
    <w:multiLevelType w:val="hybridMultilevel"/>
    <w:tmpl w:val="177AFCCA"/>
    <w:lvl w:ilvl="0" w:tplc="DC5AF316">
      <w:start w:val="2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74204C3"/>
    <w:multiLevelType w:val="hybridMultilevel"/>
    <w:tmpl w:val="CEFE75FC"/>
    <w:lvl w:ilvl="0" w:tplc="66D0BEF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AC77D9"/>
    <w:multiLevelType w:val="multilevel"/>
    <w:tmpl w:val="09BE2680"/>
    <w:lvl w:ilvl="0">
      <w:start w:val="1"/>
      <w:numFmt w:val="decimal"/>
      <w:lvlText w:val="4.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1B303F6"/>
    <w:multiLevelType w:val="hybridMultilevel"/>
    <w:tmpl w:val="78A6E31A"/>
    <w:lvl w:ilvl="0" w:tplc="43D6F3AA">
      <w:start w:val="1"/>
      <w:numFmt w:val="decimal"/>
      <w:lvlText w:val="%1."/>
      <w:lvlJc w:val="left"/>
      <w:pPr>
        <w:ind w:left="110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4700F9E"/>
    <w:multiLevelType w:val="hybridMultilevel"/>
    <w:tmpl w:val="9EF22218"/>
    <w:lvl w:ilvl="0" w:tplc="F784268A">
      <w:start w:val="1"/>
      <w:numFmt w:val="decimal"/>
      <w:suff w:val="space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4FE4B78"/>
    <w:multiLevelType w:val="multilevel"/>
    <w:tmpl w:val="22603B0C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270232C7"/>
    <w:multiLevelType w:val="multilevel"/>
    <w:tmpl w:val="5E42A8BC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28F169AE"/>
    <w:multiLevelType w:val="multilevel"/>
    <w:tmpl w:val="1F7640F2"/>
    <w:lvl w:ilvl="0">
      <w:start w:val="1"/>
      <w:numFmt w:val="decimal"/>
      <w:lvlText w:val="3.8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2B5938E8"/>
    <w:multiLevelType w:val="multilevel"/>
    <w:tmpl w:val="D7627F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2EE551B3"/>
    <w:multiLevelType w:val="multilevel"/>
    <w:tmpl w:val="A7DC0CA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364" w:hanging="720"/>
      </w:pPr>
    </w:lvl>
    <w:lvl w:ilvl="2">
      <w:start w:val="1"/>
      <w:numFmt w:val="decimal"/>
      <w:isLgl/>
      <w:lvlText w:val="%1.%2.%3."/>
      <w:lvlJc w:val="left"/>
      <w:pPr>
        <w:ind w:left="1724" w:hanging="720"/>
      </w:pPr>
    </w:lvl>
    <w:lvl w:ilvl="3">
      <w:start w:val="1"/>
      <w:numFmt w:val="decimal"/>
      <w:isLgl/>
      <w:lvlText w:val="%1.%2.%3.%4."/>
      <w:lvlJc w:val="left"/>
      <w:pPr>
        <w:ind w:left="2444" w:hanging="1080"/>
      </w:pPr>
    </w:lvl>
    <w:lvl w:ilvl="4">
      <w:start w:val="1"/>
      <w:numFmt w:val="decimal"/>
      <w:isLgl/>
      <w:lvlText w:val="%1.%2.%3.%4.%5."/>
      <w:lvlJc w:val="left"/>
      <w:pPr>
        <w:ind w:left="2804" w:hanging="1080"/>
      </w:pPr>
    </w:lvl>
    <w:lvl w:ilvl="5">
      <w:start w:val="1"/>
      <w:numFmt w:val="decimal"/>
      <w:isLgl/>
      <w:lvlText w:val="%1.%2.%3.%4.%5.%6."/>
      <w:lvlJc w:val="left"/>
      <w:pPr>
        <w:ind w:left="3524" w:hanging="1440"/>
      </w:pPr>
    </w:lvl>
    <w:lvl w:ilvl="6">
      <w:start w:val="1"/>
      <w:numFmt w:val="decimal"/>
      <w:isLgl/>
      <w:lvlText w:val="%1.%2.%3.%4.%5.%6.%7."/>
      <w:lvlJc w:val="left"/>
      <w:pPr>
        <w:ind w:left="4244" w:hanging="1800"/>
      </w:p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</w:lvl>
  </w:abstractNum>
  <w:abstractNum w:abstractNumId="17" w15:restartNumberingAfterBreak="0">
    <w:nsid w:val="2F173B4C"/>
    <w:multiLevelType w:val="multilevel"/>
    <w:tmpl w:val="23DAA9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3D3014EF"/>
    <w:multiLevelType w:val="multilevel"/>
    <w:tmpl w:val="EA80B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E50546"/>
    <w:multiLevelType w:val="multilevel"/>
    <w:tmpl w:val="0A70E5A4"/>
    <w:lvl w:ilvl="0">
      <w:start w:val="1"/>
      <w:numFmt w:val="decimal"/>
      <w:lvlText w:val="4.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4612710D"/>
    <w:multiLevelType w:val="multilevel"/>
    <w:tmpl w:val="BDC4B740"/>
    <w:lvl w:ilvl="0">
      <w:start w:val="1"/>
      <w:numFmt w:val="decimal"/>
      <w:lvlText w:val="4.1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50C31D61"/>
    <w:multiLevelType w:val="hybridMultilevel"/>
    <w:tmpl w:val="B596AD8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2" w15:restartNumberingAfterBreak="0">
    <w:nsid w:val="512708A1"/>
    <w:multiLevelType w:val="multilevel"/>
    <w:tmpl w:val="3EA0F3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3" w15:restartNumberingAfterBreak="0">
    <w:nsid w:val="5B035453"/>
    <w:multiLevelType w:val="hybridMultilevel"/>
    <w:tmpl w:val="4ACA8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BF14B2"/>
    <w:multiLevelType w:val="hybridMultilevel"/>
    <w:tmpl w:val="D09A3376"/>
    <w:lvl w:ilvl="0" w:tplc="C5B4FBE2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358026B"/>
    <w:multiLevelType w:val="multilevel"/>
    <w:tmpl w:val="F45866BE"/>
    <w:lvl w:ilvl="0">
      <w:start w:val="1"/>
      <w:numFmt w:val="decimal"/>
      <w:lvlText w:val="4.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6533218B"/>
    <w:multiLevelType w:val="multilevel"/>
    <w:tmpl w:val="F984F22E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6343888"/>
    <w:multiLevelType w:val="hybridMultilevel"/>
    <w:tmpl w:val="860E47B0"/>
    <w:lvl w:ilvl="0" w:tplc="9508E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74E589F"/>
    <w:multiLevelType w:val="multilevel"/>
    <w:tmpl w:val="052A64CE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6D3D150C"/>
    <w:multiLevelType w:val="multilevel"/>
    <w:tmpl w:val="E5F46788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47" w:hanging="1800"/>
      </w:pPr>
      <w:rPr>
        <w:rFonts w:hint="default"/>
      </w:rPr>
    </w:lvl>
  </w:abstractNum>
  <w:abstractNum w:abstractNumId="30" w15:restartNumberingAfterBreak="0">
    <w:nsid w:val="701178DB"/>
    <w:multiLevelType w:val="multilevel"/>
    <w:tmpl w:val="99E20A42"/>
    <w:lvl w:ilvl="0">
      <w:start w:val="3"/>
      <w:numFmt w:val="decimal"/>
      <w:lvlText w:val="4.1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77E976BD"/>
    <w:multiLevelType w:val="multilevel"/>
    <w:tmpl w:val="0D84E21C"/>
    <w:lvl w:ilvl="0">
      <w:start w:val="1"/>
      <w:numFmt w:val="decimal"/>
      <w:lvlText w:val="4.2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 w15:restartNumberingAfterBreak="0">
    <w:nsid w:val="7B7169C9"/>
    <w:multiLevelType w:val="multilevel"/>
    <w:tmpl w:val="01AEB1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3"/>
  </w:num>
  <w:num w:numId="2">
    <w:abstractNumId w:val="17"/>
  </w:num>
  <w:num w:numId="3">
    <w:abstractNumId w:val="15"/>
  </w:num>
  <w:num w:numId="4">
    <w:abstractNumId w:val="7"/>
  </w:num>
  <w:num w:numId="5">
    <w:abstractNumId w:val="0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2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4"/>
  </w:num>
  <w:num w:numId="25">
    <w:abstractNumId w:val="27"/>
  </w:num>
  <w:num w:numId="26">
    <w:abstractNumId w:val="21"/>
  </w:num>
  <w:num w:numId="27">
    <w:abstractNumId w:val="29"/>
  </w:num>
  <w:num w:numId="28">
    <w:abstractNumId w:val="10"/>
  </w:num>
  <w:num w:numId="29">
    <w:abstractNumId w:val="22"/>
  </w:num>
  <w:num w:numId="30">
    <w:abstractNumId w:val="18"/>
  </w:num>
  <w:num w:numId="31">
    <w:abstractNumId w:val="23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B96"/>
    <w:rsid w:val="000018DE"/>
    <w:rsid w:val="00003D48"/>
    <w:rsid w:val="000066A5"/>
    <w:rsid w:val="0001069D"/>
    <w:rsid w:val="000125AA"/>
    <w:rsid w:val="000138A0"/>
    <w:rsid w:val="00015C9C"/>
    <w:rsid w:val="00016F2E"/>
    <w:rsid w:val="0002212D"/>
    <w:rsid w:val="0002388D"/>
    <w:rsid w:val="00032A38"/>
    <w:rsid w:val="00033D25"/>
    <w:rsid w:val="00044213"/>
    <w:rsid w:val="00046E56"/>
    <w:rsid w:val="00047168"/>
    <w:rsid w:val="000500FC"/>
    <w:rsid w:val="00050841"/>
    <w:rsid w:val="00052CF1"/>
    <w:rsid w:val="00052EF6"/>
    <w:rsid w:val="000548D4"/>
    <w:rsid w:val="0005564F"/>
    <w:rsid w:val="00063943"/>
    <w:rsid w:val="00066F08"/>
    <w:rsid w:val="000674F9"/>
    <w:rsid w:val="00071060"/>
    <w:rsid w:val="000710BE"/>
    <w:rsid w:val="00076A37"/>
    <w:rsid w:val="00077C14"/>
    <w:rsid w:val="000803A9"/>
    <w:rsid w:val="000810C0"/>
    <w:rsid w:val="00085CA1"/>
    <w:rsid w:val="0009551C"/>
    <w:rsid w:val="000A205F"/>
    <w:rsid w:val="000B58FD"/>
    <w:rsid w:val="000B79C8"/>
    <w:rsid w:val="000B7B99"/>
    <w:rsid w:val="000C05BD"/>
    <w:rsid w:val="000C4D31"/>
    <w:rsid w:val="000C5734"/>
    <w:rsid w:val="000D0D2A"/>
    <w:rsid w:val="000D3E00"/>
    <w:rsid w:val="000D49A5"/>
    <w:rsid w:val="000D5C5B"/>
    <w:rsid w:val="000D6462"/>
    <w:rsid w:val="000E3B95"/>
    <w:rsid w:val="000E3F3E"/>
    <w:rsid w:val="000E410F"/>
    <w:rsid w:val="000E422C"/>
    <w:rsid w:val="000E63E7"/>
    <w:rsid w:val="000E7B80"/>
    <w:rsid w:val="000F0E4D"/>
    <w:rsid w:val="000F22AD"/>
    <w:rsid w:val="000F2D5A"/>
    <w:rsid w:val="000F4F8E"/>
    <w:rsid w:val="000F73A0"/>
    <w:rsid w:val="00104E26"/>
    <w:rsid w:val="00106549"/>
    <w:rsid w:val="001070E3"/>
    <w:rsid w:val="001076E8"/>
    <w:rsid w:val="001102E2"/>
    <w:rsid w:val="001125A9"/>
    <w:rsid w:val="0011263B"/>
    <w:rsid w:val="0011365A"/>
    <w:rsid w:val="00121161"/>
    <w:rsid w:val="00126615"/>
    <w:rsid w:val="00133357"/>
    <w:rsid w:val="00134D32"/>
    <w:rsid w:val="00142008"/>
    <w:rsid w:val="00147982"/>
    <w:rsid w:val="00147BD8"/>
    <w:rsid w:val="0015288F"/>
    <w:rsid w:val="00155998"/>
    <w:rsid w:val="00172964"/>
    <w:rsid w:val="00175C76"/>
    <w:rsid w:val="001768BF"/>
    <w:rsid w:val="00180710"/>
    <w:rsid w:val="00183BA5"/>
    <w:rsid w:val="00183C06"/>
    <w:rsid w:val="00184634"/>
    <w:rsid w:val="00184880"/>
    <w:rsid w:val="00184BAC"/>
    <w:rsid w:val="00184DB8"/>
    <w:rsid w:val="00192CB7"/>
    <w:rsid w:val="001A2E37"/>
    <w:rsid w:val="001A66D3"/>
    <w:rsid w:val="001C01AA"/>
    <w:rsid w:val="001C1945"/>
    <w:rsid w:val="001C3E9A"/>
    <w:rsid w:val="001D02AA"/>
    <w:rsid w:val="001D1F12"/>
    <w:rsid w:val="001D2395"/>
    <w:rsid w:val="001D64B4"/>
    <w:rsid w:val="001E1449"/>
    <w:rsid w:val="001E33DD"/>
    <w:rsid w:val="001E53CA"/>
    <w:rsid w:val="001E55E2"/>
    <w:rsid w:val="001E7934"/>
    <w:rsid w:val="001F3A92"/>
    <w:rsid w:val="001F4AD0"/>
    <w:rsid w:val="001F6842"/>
    <w:rsid w:val="002030AF"/>
    <w:rsid w:val="002073F0"/>
    <w:rsid w:val="00223BCD"/>
    <w:rsid w:val="00224FAE"/>
    <w:rsid w:val="002274EF"/>
    <w:rsid w:val="00234ACF"/>
    <w:rsid w:val="00235D2D"/>
    <w:rsid w:val="00237CDC"/>
    <w:rsid w:val="00237CF9"/>
    <w:rsid w:val="00240EC5"/>
    <w:rsid w:val="0024239A"/>
    <w:rsid w:val="002464A6"/>
    <w:rsid w:val="00246D59"/>
    <w:rsid w:val="00252B6E"/>
    <w:rsid w:val="0025534B"/>
    <w:rsid w:val="002569A3"/>
    <w:rsid w:val="0026001F"/>
    <w:rsid w:val="002604DB"/>
    <w:rsid w:val="00260FE6"/>
    <w:rsid w:val="002703FD"/>
    <w:rsid w:val="002743B3"/>
    <w:rsid w:val="0027562C"/>
    <w:rsid w:val="00276109"/>
    <w:rsid w:val="00276427"/>
    <w:rsid w:val="00285C1B"/>
    <w:rsid w:val="0028653A"/>
    <w:rsid w:val="00287A47"/>
    <w:rsid w:val="002A227B"/>
    <w:rsid w:val="002A71F9"/>
    <w:rsid w:val="002A7C7C"/>
    <w:rsid w:val="002B0A48"/>
    <w:rsid w:val="002B39D1"/>
    <w:rsid w:val="002B46CA"/>
    <w:rsid w:val="002B4E21"/>
    <w:rsid w:val="002B614E"/>
    <w:rsid w:val="002B652D"/>
    <w:rsid w:val="002B6D17"/>
    <w:rsid w:val="002C0FCA"/>
    <w:rsid w:val="002C2A0E"/>
    <w:rsid w:val="002C4D9E"/>
    <w:rsid w:val="002D22F8"/>
    <w:rsid w:val="002E02D3"/>
    <w:rsid w:val="002E04C4"/>
    <w:rsid w:val="002E05B9"/>
    <w:rsid w:val="002E1D59"/>
    <w:rsid w:val="002E310F"/>
    <w:rsid w:val="002E31CD"/>
    <w:rsid w:val="002E55D1"/>
    <w:rsid w:val="002E5D1F"/>
    <w:rsid w:val="002E6051"/>
    <w:rsid w:val="002F4D97"/>
    <w:rsid w:val="002F5340"/>
    <w:rsid w:val="002F63D1"/>
    <w:rsid w:val="002F7A48"/>
    <w:rsid w:val="003007EC"/>
    <w:rsid w:val="00303BB9"/>
    <w:rsid w:val="0030482E"/>
    <w:rsid w:val="00304EFB"/>
    <w:rsid w:val="00305DA1"/>
    <w:rsid w:val="0030680E"/>
    <w:rsid w:val="0030758F"/>
    <w:rsid w:val="00311D1F"/>
    <w:rsid w:val="0031222C"/>
    <w:rsid w:val="0031382B"/>
    <w:rsid w:val="00314108"/>
    <w:rsid w:val="00314DA3"/>
    <w:rsid w:val="0031647A"/>
    <w:rsid w:val="00320624"/>
    <w:rsid w:val="00321B10"/>
    <w:rsid w:val="00322465"/>
    <w:rsid w:val="003277A6"/>
    <w:rsid w:val="003313FF"/>
    <w:rsid w:val="00332D9B"/>
    <w:rsid w:val="00333C9F"/>
    <w:rsid w:val="00336B21"/>
    <w:rsid w:val="0034023C"/>
    <w:rsid w:val="00340B69"/>
    <w:rsid w:val="00341FBB"/>
    <w:rsid w:val="00342BB5"/>
    <w:rsid w:val="00343502"/>
    <w:rsid w:val="003446C3"/>
    <w:rsid w:val="003449B7"/>
    <w:rsid w:val="00345847"/>
    <w:rsid w:val="00350D8A"/>
    <w:rsid w:val="00351282"/>
    <w:rsid w:val="0035409B"/>
    <w:rsid w:val="00355A1C"/>
    <w:rsid w:val="00357A37"/>
    <w:rsid w:val="00357DD0"/>
    <w:rsid w:val="00360B31"/>
    <w:rsid w:val="0036200F"/>
    <w:rsid w:val="003635A0"/>
    <w:rsid w:val="00363EAA"/>
    <w:rsid w:val="0036443D"/>
    <w:rsid w:val="00365CA6"/>
    <w:rsid w:val="00371D9C"/>
    <w:rsid w:val="003771BD"/>
    <w:rsid w:val="0037739A"/>
    <w:rsid w:val="00380019"/>
    <w:rsid w:val="003844F4"/>
    <w:rsid w:val="00390C7E"/>
    <w:rsid w:val="003918E1"/>
    <w:rsid w:val="0039270B"/>
    <w:rsid w:val="003930A2"/>
    <w:rsid w:val="0039325B"/>
    <w:rsid w:val="00394029"/>
    <w:rsid w:val="00395B72"/>
    <w:rsid w:val="003A14C3"/>
    <w:rsid w:val="003A28A4"/>
    <w:rsid w:val="003A4D54"/>
    <w:rsid w:val="003A6FF7"/>
    <w:rsid w:val="003B03D1"/>
    <w:rsid w:val="003B0513"/>
    <w:rsid w:val="003B25F6"/>
    <w:rsid w:val="003C132C"/>
    <w:rsid w:val="003C264A"/>
    <w:rsid w:val="003C29C1"/>
    <w:rsid w:val="003D55D4"/>
    <w:rsid w:val="003D6D36"/>
    <w:rsid w:val="003D7C54"/>
    <w:rsid w:val="003D7D63"/>
    <w:rsid w:val="003E078A"/>
    <w:rsid w:val="003F0630"/>
    <w:rsid w:val="003F26F0"/>
    <w:rsid w:val="003F3D34"/>
    <w:rsid w:val="003F4D25"/>
    <w:rsid w:val="003F5619"/>
    <w:rsid w:val="003F5DEA"/>
    <w:rsid w:val="003F6BBE"/>
    <w:rsid w:val="003F6C9C"/>
    <w:rsid w:val="004005CE"/>
    <w:rsid w:val="00400BDF"/>
    <w:rsid w:val="00403B55"/>
    <w:rsid w:val="00403F93"/>
    <w:rsid w:val="00410E59"/>
    <w:rsid w:val="00411F10"/>
    <w:rsid w:val="0041278F"/>
    <w:rsid w:val="00412EDF"/>
    <w:rsid w:val="00420D30"/>
    <w:rsid w:val="0042371A"/>
    <w:rsid w:val="00424472"/>
    <w:rsid w:val="004246AC"/>
    <w:rsid w:val="004274BD"/>
    <w:rsid w:val="00431A2B"/>
    <w:rsid w:val="00443850"/>
    <w:rsid w:val="00445A05"/>
    <w:rsid w:val="00446BED"/>
    <w:rsid w:val="00446D38"/>
    <w:rsid w:val="0045051C"/>
    <w:rsid w:val="0045292C"/>
    <w:rsid w:val="00454F11"/>
    <w:rsid w:val="00455F1B"/>
    <w:rsid w:val="00457088"/>
    <w:rsid w:val="00460C6F"/>
    <w:rsid w:val="00464327"/>
    <w:rsid w:val="00464C21"/>
    <w:rsid w:val="00465504"/>
    <w:rsid w:val="004668B1"/>
    <w:rsid w:val="00466B53"/>
    <w:rsid w:val="00466C66"/>
    <w:rsid w:val="00472807"/>
    <w:rsid w:val="0047541F"/>
    <w:rsid w:val="00475C0A"/>
    <w:rsid w:val="004760E5"/>
    <w:rsid w:val="0047635F"/>
    <w:rsid w:val="00476BCC"/>
    <w:rsid w:val="004775BD"/>
    <w:rsid w:val="0048302E"/>
    <w:rsid w:val="004834B7"/>
    <w:rsid w:val="00496944"/>
    <w:rsid w:val="00496FDB"/>
    <w:rsid w:val="00497296"/>
    <w:rsid w:val="004A0E90"/>
    <w:rsid w:val="004A20B1"/>
    <w:rsid w:val="004A281F"/>
    <w:rsid w:val="004A2F19"/>
    <w:rsid w:val="004A6437"/>
    <w:rsid w:val="004A6CE8"/>
    <w:rsid w:val="004B4961"/>
    <w:rsid w:val="004B6030"/>
    <w:rsid w:val="004C4C2A"/>
    <w:rsid w:val="004C565A"/>
    <w:rsid w:val="004C626A"/>
    <w:rsid w:val="004C666E"/>
    <w:rsid w:val="004C6A4D"/>
    <w:rsid w:val="004D0E98"/>
    <w:rsid w:val="004D2213"/>
    <w:rsid w:val="004D69C3"/>
    <w:rsid w:val="004D7E03"/>
    <w:rsid w:val="004E06B8"/>
    <w:rsid w:val="004E2524"/>
    <w:rsid w:val="004E43B2"/>
    <w:rsid w:val="004E5E1A"/>
    <w:rsid w:val="004F1001"/>
    <w:rsid w:val="004F51B4"/>
    <w:rsid w:val="00500201"/>
    <w:rsid w:val="00501755"/>
    <w:rsid w:val="005021C7"/>
    <w:rsid w:val="005030FA"/>
    <w:rsid w:val="005059EB"/>
    <w:rsid w:val="00505F4F"/>
    <w:rsid w:val="00511821"/>
    <w:rsid w:val="0051183F"/>
    <w:rsid w:val="00517B66"/>
    <w:rsid w:val="00520088"/>
    <w:rsid w:val="005271F7"/>
    <w:rsid w:val="0052789D"/>
    <w:rsid w:val="00533222"/>
    <w:rsid w:val="0053332D"/>
    <w:rsid w:val="00535156"/>
    <w:rsid w:val="00535882"/>
    <w:rsid w:val="00540C7E"/>
    <w:rsid w:val="00542050"/>
    <w:rsid w:val="0054424D"/>
    <w:rsid w:val="00545E7B"/>
    <w:rsid w:val="00547009"/>
    <w:rsid w:val="00547636"/>
    <w:rsid w:val="0055240C"/>
    <w:rsid w:val="005563F1"/>
    <w:rsid w:val="00561314"/>
    <w:rsid w:val="00563DEF"/>
    <w:rsid w:val="0056409A"/>
    <w:rsid w:val="00565307"/>
    <w:rsid w:val="00572B70"/>
    <w:rsid w:val="00574C8B"/>
    <w:rsid w:val="00576525"/>
    <w:rsid w:val="00580FC7"/>
    <w:rsid w:val="005813FD"/>
    <w:rsid w:val="0058280E"/>
    <w:rsid w:val="0058744E"/>
    <w:rsid w:val="00590345"/>
    <w:rsid w:val="0059344E"/>
    <w:rsid w:val="00595D79"/>
    <w:rsid w:val="005A1914"/>
    <w:rsid w:val="005A76FA"/>
    <w:rsid w:val="005B407C"/>
    <w:rsid w:val="005B450D"/>
    <w:rsid w:val="005B4E26"/>
    <w:rsid w:val="005B5FA6"/>
    <w:rsid w:val="005B6D8A"/>
    <w:rsid w:val="005C27A0"/>
    <w:rsid w:val="005C2961"/>
    <w:rsid w:val="005C2A31"/>
    <w:rsid w:val="005C2C27"/>
    <w:rsid w:val="005C3A92"/>
    <w:rsid w:val="005D01D9"/>
    <w:rsid w:val="005D22DE"/>
    <w:rsid w:val="005D2642"/>
    <w:rsid w:val="005D358A"/>
    <w:rsid w:val="005E6AC4"/>
    <w:rsid w:val="005E6ED8"/>
    <w:rsid w:val="005F515D"/>
    <w:rsid w:val="005F7285"/>
    <w:rsid w:val="005F7BE7"/>
    <w:rsid w:val="00600FCE"/>
    <w:rsid w:val="00605146"/>
    <w:rsid w:val="006051AF"/>
    <w:rsid w:val="00610121"/>
    <w:rsid w:val="006121A3"/>
    <w:rsid w:val="006135CC"/>
    <w:rsid w:val="006146DD"/>
    <w:rsid w:val="0061511E"/>
    <w:rsid w:val="006167AA"/>
    <w:rsid w:val="00617BBD"/>
    <w:rsid w:val="006250BD"/>
    <w:rsid w:val="00625979"/>
    <w:rsid w:val="00625D9A"/>
    <w:rsid w:val="00625FDD"/>
    <w:rsid w:val="00635A83"/>
    <w:rsid w:val="006368F7"/>
    <w:rsid w:val="006404CD"/>
    <w:rsid w:val="00641573"/>
    <w:rsid w:val="006428FF"/>
    <w:rsid w:val="0064439D"/>
    <w:rsid w:val="006450CB"/>
    <w:rsid w:val="00647B6C"/>
    <w:rsid w:val="00647F6E"/>
    <w:rsid w:val="00650340"/>
    <w:rsid w:val="0066345D"/>
    <w:rsid w:val="00663684"/>
    <w:rsid w:val="00663735"/>
    <w:rsid w:val="00663A6F"/>
    <w:rsid w:val="00667287"/>
    <w:rsid w:val="00670BC3"/>
    <w:rsid w:val="00673E45"/>
    <w:rsid w:val="006774D6"/>
    <w:rsid w:val="00677E6C"/>
    <w:rsid w:val="006815CE"/>
    <w:rsid w:val="00681C55"/>
    <w:rsid w:val="00682A9B"/>
    <w:rsid w:val="00682F50"/>
    <w:rsid w:val="00684C8B"/>
    <w:rsid w:val="00687E8F"/>
    <w:rsid w:val="006920C0"/>
    <w:rsid w:val="00692DF5"/>
    <w:rsid w:val="00694275"/>
    <w:rsid w:val="0069571E"/>
    <w:rsid w:val="00696317"/>
    <w:rsid w:val="00697184"/>
    <w:rsid w:val="006A06DF"/>
    <w:rsid w:val="006A17D4"/>
    <w:rsid w:val="006A7D23"/>
    <w:rsid w:val="006B10A0"/>
    <w:rsid w:val="006B2F80"/>
    <w:rsid w:val="006B3BB3"/>
    <w:rsid w:val="006B4B9E"/>
    <w:rsid w:val="006B4F96"/>
    <w:rsid w:val="006B5F31"/>
    <w:rsid w:val="006B6A33"/>
    <w:rsid w:val="006C0A01"/>
    <w:rsid w:val="006C1DCC"/>
    <w:rsid w:val="006C340E"/>
    <w:rsid w:val="006C4163"/>
    <w:rsid w:val="006C45C7"/>
    <w:rsid w:val="006C5CC9"/>
    <w:rsid w:val="006D0853"/>
    <w:rsid w:val="006D08DC"/>
    <w:rsid w:val="006D79D7"/>
    <w:rsid w:val="006E1639"/>
    <w:rsid w:val="006E46DF"/>
    <w:rsid w:val="006E7004"/>
    <w:rsid w:val="006F04A5"/>
    <w:rsid w:val="006F117A"/>
    <w:rsid w:val="006F27CC"/>
    <w:rsid w:val="00703B0D"/>
    <w:rsid w:val="007054F2"/>
    <w:rsid w:val="007065B3"/>
    <w:rsid w:val="00707908"/>
    <w:rsid w:val="00711452"/>
    <w:rsid w:val="00711EE4"/>
    <w:rsid w:val="00713FBD"/>
    <w:rsid w:val="007153A8"/>
    <w:rsid w:val="0072519C"/>
    <w:rsid w:val="007302FA"/>
    <w:rsid w:val="00734408"/>
    <w:rsid w:val="00735E90"/>
    <w:rsid w:val="0073679C"/>
    <w:rsid w:val="00736DFE"/>
    <w:rsid w:val="0074081F"/>
    <w:rsid w:val="007422A9"/>
    <w:rsid w:val="00744878"/>
    <w:rsid w:val="00744C74"/>
    <w:rsid w:val="00747951"/>
    <w:rsid w:val="00753131"/>
    <w:rsid w:val="00753476"/>
    <w:rsid w:val="00753BBC"/>
    <w:rsid w:val="00753C06"/>
    <w:rsid w:val="007558D4"/>
    <w:rsid w:val="00755940"/>
    <w:rsid w:val="00756C70"/>
    <w:rsid w:val="00757DA3"/>
    <w:rsid w:val="00760658"/>
    <w:rsid w:val="00765AE3"/>
    <w:rsid w:val="007661D5"/>
    <w:rsid w:val="00773261"/>
    <w:rsid w:val="00773EAC"/>
    <w:rsid w:val="007742F1"/>
    <w:rsid w:val="00774A67"/>
    <w:rsid w:val="00777E76"/>
    <w:rsid w:val="00782D8B"/>
    <w:rsid w:val="007A083D"/>
    <w:rsid w:val="007A31B8"/>
    <w:rsid w:val="007A3DAD"/>
    <w:rsid w:val="007A41D9"/>
    <w:rsid w:val="007A6F76"/>
    <w:rsid w:val="007B42F0"/>
    <w:rsid w:val="007C0B61"/>
    <w:rsid w:val="007C0FF3"/>
    <w:rsid w:val="007C11EF"/>
    <w:rsid w:val="007C527C"/>
    <w:rsid w:val="007C7802"/>
    <w:rsid w:val="007D10A4"/>
    <w:rsid w:val="007D2C30"/>
    <w:rsid w:val="007D3E2A"/>
    <w:rsid w:val="007D5524"/>
    <w:rsid w:val="007D5D4F"/>
    <w:rsid w:val="007E0780"/>
    <w:rsid w:val="007E3823"/>
    <w:rsid w:val="007E464F"/>
    <w:rsid w:val="007F29A1"/>
    <w:rsid w:val="007F3863"/>
    <w:rsid w:val="00811EED"/>
    <w:rsid w:val="00820D23"/>
    <w:rsid w:val="008239DB"/>
    <w:rsid w:val="00826DCE"/>
    <w:rsid w:val="0083109D"/>
    <w:rsid w:val="00834C21"/>
    <w:rsid w:val="008352BB"/>
    <w:rsid w:val="008361F9"/>
    <w:rsid w:val="00841260"/>
    <w:rsid w:val="00846C4E"/>
    <w:rsid w:val="00853CD4"/>
    <w:rsid w:val="008614D5"/>
    <w:rsid w:val="00866DB3"/>
    <w:rsid w:val="00873214"/>
    <w:rsid w:val="00877D64"/>
    <w:rsid w:val="00881445"/>
    <w:rsid w:val="00883773"/>
    <w:rsid w:val="00884220"/>
    <w:rsid w:val="00887399"/>
    <w:rsid w:val="00897A5C"/>
    <w:rsid w:val="00897F82"/>
    <w:rsid w:val="008A041F"/>
    <w:rsid w:val="008A7BAA"/>
    <w:rsid w:val="008B5B33"/>
    <w:rsid w:val="008B6059"/>
    <w:rsid w:val="008B78BF"/>
    <w:rsid w:val="008C0C6E"/>
    <w:rsid w:val="008C736B"/>
    <w:rsid w:val="008C7DB4"/>
    <w:rsid w:val="008D3DE2"/>
    <w:rsid w:val="008D4B21"/>
    <w:rsid w:val="008D6B23"/>
    <w:rsid w:val="008D7D6D"/>
    <w:rsid w:val="008E37E3"/>
    <w:rsid w:val="008E436B"/>
    <w:rsid w:val="008E51C1"/>
    <w:rsid w:val="008E55E2"/>
    <w:rsid w:val="008E79C7"/>
    <w:rsid w:val="008E7BAC"/>
    <w:rsid w:val="008F5EBA"/>
    <w:rsid w:val="009004B8"/>
    <w:rsid w:val="0090067D"/>
    <w:rsid w:val="00903E64"/>
    <w:rsid w:val="0090513E"/>
    <w:rsid w:val="00906F5B"/>
    <w:rsid w:val="0090792D"/>
    <w:rsid w:val="00912424"/>
    <w:rsid w:val="009139FD"/>
    <w:rsid w:val="00914519"/>
    <w:rsid w:val="009253DC"/>
    <w:rsid w:val="00927566"/>
    <w:rsid w:val="00931ED5"/>
    <w:rsid w:val="00934195"/>
    <w:rsid w:val="009441DF"/>
    <w:rsid w:val="009443F6"/>
    <w:rsid w:val="00944CB7"/>
    <w:rsid w:val="009450F3"/>
    <w:rsid w:val="00945872"/>
    <w:rsid w:val="0095018B"/>
    <w:rsid w:val="00952807"/>
    <w:rsid w:val="0095368A"/>
    <w:rsid w:val="00953F53"/>
    <w:rsid w:val="00957533"/>
    <w:rsid w:val="0096278B"/>
    <w:rsid w:val="009633DD"/>
    <w:rsid w:val="009642DB"/>
    <w:rsid w:val="00964705"/>
    <w:rsid w:val="0096575C"/>
    <w:rsid w:val="00970A6E"/>
    <w:rsid w:val="009714E9"/>
    <w:rsid w:val="0097292A"/>
    <w:rsid w:val="00980FFA"/>
    <w:rsid w:val="00982C26"/>
    <w:rsid w:val="00982E2D"/>
    <w:rsid w:val="00983385"/>
    <w:rsid w:val="009834D9"/>
    <w:rsid w:val="009835B9"/>
    <w:rsid w:val="009847F5"/>
    <w:rsid w:val="0099152E"/>
    <w:rsid w:val="009941C4"/>
    <w:rsid w:val="00994267"/>
    <w:rsid w:val="00994D18"/>
    <w:rsid w:val="00995549"/>
    <w:rsid w:val="009964ED"/>
    <w:rsid w:val="009A32EA"/>
    <w:rsid w:val="009A32EF"/>
    <w:rsid w:val="009A5E8B"/>
    <w:rsid w:val="009B112B"/>
    <w:rsid w:val="009B17A9"/>
    <w:rsid w:val="009B21E1"/>
    <w:rsid w:val="009B386D"/>
    <w:rsid w:val="009B49F8"/>
    <w:rsid w:val="009C2952"/>
    <w:rsid w:val="009C4D8C"/>
    <w:rsid w:val="009C5F46"/>
    <w:rsid w:val="009C64DE"/>
    <w:rsid w:val="009D70E3"/>
    <w:rsid w:val="009D7622"/>
    <w:rsid w:val="009D79AD"/>
    <w:rsid w:val="009E34E0"/>
    <w:rsid w:val="009F0B96"/>
    <w:rsid w:val="009F21DF"/>
    <w:rsid w:val="009F25CC"/>
    <w:rsid w:val="009F504F"/>
    <w:rsid w:val="009F50A2"/>
    <w:rsid w:val="00A01C78"/>
    <w:rsid w:val="00A03EA3"/>
    <w:rsid w:val="00A07D04"/>
    <w:rsid w:val="00A1006B"/>
    <w:rsid w:val="00A11843"/>
    <w:rsid w:val="00A166A0"/>
    <w:rsid w:val="00A21FAA"/>
    <w:rsid w:val="00A23507"/>
    <w:rsid w:val="00A334B5"/>
    <w:rsid w:val="00A34245"/>
    <w:rsid w:val="00A358DA"/>
    <w:rsid w:val="00A36D16"/>
    <w:rsid w:val="00A375D6"/>
    <w:rsid w:val="00A401BD"/>
    <w:rsid w:val="00A4039F"/>
    <w:rsid w:val="00A4147E"/>
    <w:rsid w:val="00A45A37"/>
    <w:rsid w:val="00A45BE7"/>
    <w:rsid w:val="00A5163F"/>
    <w:rsid w:val="00A5297D"/>
    <w:rsid w:val="00A54336"/>
    <w:rsid w:val="00A545E7"/>
    <w:rsid w:val="00A56D69"/>
    <w:rsid w:val="00A6255C"/>
    <w:rsid w:val="00A6300B"/>
    <w:rsid w:val="00A64C43"/>
    <w:rsid w:val="00A667C1"/>
    <w:rsid w:val="00A67EF5"/>
    <w:rsid w:val="00A67F35"/>
    <w:rsid w:val="00A77E11"/>
    <w:rsid w:val="00A8166D"/>
    <w:rsid w:val="00A82AA3"/>
    <w:rsid w:val="00A93A16"/>
    <w:rsid w:val="00A948FB"/>
    <w:rsid w:val="00A951C6"/>
    <w:rsid w:val="00A96A7E"/>
    <w:rsid w:val="00A9700C"/>
    <w:rsid w:val="00A97D79"/>
    <w:rsid w:val="00AB0905"/>
    <w:rsid w:val="00AB2BB0"/>
    <w:rsid w:val="00AB35FF"/>
    <w:rsid w:val="00AC2242"/>
    <w:rsid w:val="00AC2491"/>
    <w:rsid w:val="00AC5FF5"/>
    <w:rsid w:val="00AC6EAE"/>
    <w:rsid w:val="00AC7388"/>
    <w:rsid w:val="00AD2930"/>
    <w:rsid w:val="00AD39B3"/>
    <w:rsid w:val="00AD651F"/>
    <w:rsid w:val="00AE205C"/>
    <w:rsid w:val="00AE2733"/>
    <w:rsid w:val="00AE2E91"/>
    <w:rsid w:val="00AE4BC4"/>
    <w:rsid w:val="00AF0A82"/>
    <w:rsid w:val="00AF5FAE"/>
    <w:rsid w:val="00B04623"/>
    <w:rsid w:val="00B047CA"/>
    <w:rsid w:val="00B05805"/>
    <w:rsid w:val="00B05EDC"/>
    <w:rsid w:val="00B06DD5"/>
    <w:rsid w:val="00B10A7C"/>
    <w:rsid w:val="00B123C3"/>
    <w:rsid w:val="00B13960"/>
    <w:rsid w:val="00B16B50"/>
    <w:rsid w:val="00B202B6"/>
    <w:rsid w:val="00B21918"/>
    <w:rsid w:val="00B2383B"/>
    <w:rsid w:val="00B327B5"/>
    <w:rsid w:val="00B35E7E"/>
    <w:rsid w:val="00B367C5"/>
    <w:rsid w:val="00B45984"/>
    <w:rsid w:val="00B4699F"/>
    <w:rsid w:val="00B52FC3"/>
    <w:rsid w:val="00B54F83"/>
    <w:rsid w:val="00B56BEC"/>
    <w:rsid w:val="00B60EAC"/>
    <w:rsid w:val="00B64408"/>
    <w:rsid w:val="00B64C98"/>
    <w:rsid w:val="00B677E6"/>
    <w:rsid w:val="00B717E3"/>
    <w:rsid w:val="00B7334E"/>
    <w:rsid w:val="00B83F93"/>
    <w:rsid w:val="00B86940"/>
    <w:rsid w:val="00B928CF"/>
    <w:rsid w:val="00B94525"/>
    <w:rsid w:val="00B95B85"/>
    <w:rsid w:val="00BA096B"/>
    <w:rsid w:val="00BA1599"/>
    <w:rsid w:val="00BA1704"/>
    <w:rsid w:val="00BA18E1"/>
    <w:rsid w:val="00BA3246"/>
    <w:rsid w:val="00BA3EC8"/>
    <w:rsid w:val="00BA41CF"/>
    <w:rsid w:val="00BA66C8"/>
    <w:rsid w:val="00BB10B4"/>
    <w:rsid w:val="00BB2931"/>
    <w:rsid w:val="00BC42AB"/>
    <w:rsid w:val="00BC5548"/>
    <w:rsid w:val="00BC682C"/>
    <w:rsid w:val="00BD7384"/>
    <w:rsid w:val="00BD76B3"/>
    <w:rsid w:val="00BE0B09"/>
    <w:rsid w:val="00BF06DD"/>
    <w:rsid w:val="00BF208B"/>
    <w:rsid w:val="00BF3637"/>
    <w:rsid w:val="00C003D3"/>
    <w:rsid w:val="00C01090"/>
    <w:rsid w:val="00C03E28"/>
    <w:rsid w:val="00C05CD1"/>
    <w:rsid w:val="00C079ED"/>
    <w:rsid w:val="00C15B03"/>
    <w:rsid w:val="00C21031"/>
    <w:rsid w:val="00C222E2"/>
    <w:rsid w:val="00C25EF5"/>
    <w:rsid w:val="00C30A8B"/>
    <w:rsid w:val="00C34D70"/>
    <w:rsid w:val="00C36761"/>
    <w:rsid w:val="00C418AF"/>
    <w:rsid w:val="00C426CE"/>
    <w:rsid w:val="00C52438"/>
    <w:rsid w:val="00C62AF9"/>
    <w:rsid w:val="00C74411"/>
    <w:rsid w:val="00C74EA7"/>
    <w:rsid w:val="00C80CE1"/>
    <w:rsid w:val="00C81112"/>
    <w:rsid w:val="00C81C6D"/>
    <w:rsid w:val="00C82C7E"/>
    <w:rsid w:val="00C830DD"/>
    <w:rsid w:val="00C8744C"/>
    <w:rsid w:val="00C909CC"/>
    <w:rsid w:val="00C91DE0"/>
    <w:rsid w:val="00C92584"/>
    <w:rsid w:val="00CA2188"/>
    <w:rsid w:val="00CA7DA4"/>
    <w:rsid w:val="00CB55B9"/>
    <w:rsid w:val="00CC047B"/>
    <w:rsid w:val="00CC3A8D"/>
    <w:rsid w:val="00CC5991"/>
    <w:rsid w:val="00CD1A26"/>
    <w:rsid w:val="00CD1B7E"/>
    <w:rsid w:val="00CD1D75"/>
    <w:rsid w:val="00CD4303"/>
    <w:rsid w:val="00CD4E86"/>
    <w:rsid w:val="00CD5D61"/>
    <w:rsid w:val="00CD5FF5"/>
    <w:rsid w:val="00CE02C3"/>
    <w:rsid w:val="00CF2F9E"/>
    <w:rsid w:val="00CF403B"/>
    <w:rsid w:val="00CF4515"/>
    <w:rsid w:val="00CF65AF"/>
    <w:rsid w:val="00D00B50"/>
    <w:rsid w:val="00D06019"/>
    <w:rsid w:val="00D125D8"/>
    <w:rsid w:val="00D12967"/>
    <w:rsid w:val="00D12E60"/>
    <w:rsid w:val="00D13563"/>
    <w:rsid w:val="00D1515C"/>
    <w:rsid w:val="00D23562"/>
    <w:rsid w:val="00D26B9B"/>
    <w:rsid w:val="00D326BB"/>
    <w:rsid w:val="00D329E5"/>
    <w:rsid w:val="00D343CD"/>
    <w:rsid w:val="00D36420"/>
    <w:rsid w:val="00D422A4"/>
    <w:rsid w:val="00D515CE"/>
    <w:rsid w:val="00D63D50"/>
    <w:rsid w:val="00D64C7E"/>
    <w:rsid w:val="00D6516E"/>
    <w:rsid w:val="00D65831"/>
    <w:rsid w:val="00D6599E"/>
    <w:rsid w:val="00D65F8A"/>
    <w:rsid w:val="00D70CF2"/>
    <w:rsid w:val="00D71705"/>
    <w:rsid w:val="00D74731"/>
    <w:rsid w:val="00D74AD5"/>
    <w:rsid w:val="00D7598F"/>
    <w:rsid w:val="00D75FDF"/>
    <w:rsid w:val="00D83286"/>
    <w:rsid w:val="00D9130D"/>
    <w:rsid w:val="00D932F6"/>
    <w:rsid w:val="00D939FC"/>
    <w:rsid w:val="00D93B51"/>
    <w:rsid w:val="00D95A3D"/>
    <w:rsid w:val="00DA1108"/>
    <w:rsid w:val="00DA208C"/>
    <w:rsid w:val="00DB556C"/>
    <w:rsid w:val="00DB5F5A"/>
    <w:rsid w:val="00DC3699"/>
    <w:rsid w:val="00DD361E"/>
    <w:rsid w:val="00DD4938"/>
    <w:rsid w:val="00DE4711"/>
    <w:rsid w:val="00DE48FB"/>
    <w:rsid w:val="00DE5156"/>
    <w:rsid w:val="00DF21B7"/>
    <w:rsid w:val="00DF58E4"/>
    <w:rsid w:val="00E01714"/>
    <w:rsid w:val="00E0208C"/>
    <w:rsid w:val="00E05FF4"/>
    <w:rsid w:val="00E06FD3"/>
    <w:rsid w:val="00E117B7"/>
    <w:rsid w:val="00E12A3E"/>
    <w:rsid w:val="00E145A4"/>
    <w:rsid w:val="00E172CA"/>
    <w:rsid w:val="00E22C5B"/>
    <w:rsid w:val="00E24448"/>
    <w:rsid w:val="00E24AC6"/>
    <w:rsid w:val="00E25BAF"/>
    <w:rsid w:val="00E2700C"/>
    <w:rsid w:val="00E275A1"/>
    <w:rsid w:val="00E27C4B"/>
    <w:rsid w:val="00E30610"/>
    <w:rsid w:val="00E308E8"/>
    <w:rsid w:val="00E33BCC"/>
    <w:rsid w:val="00E34E24"/>
    <w:rsid w:val="00E40648"/>
    <w:rsid w:val="00E447AC"/>
    <w:rsid w:val="00E47E0D"/>
    <w:rsid w:val="00E5190B"/>
    <w:rsid w:val="00E519D1"/>
    <w:rsid w:val="00E52D84"/>
    <w:rsid w:val="00E5399B"/>
    <w:rsid w:val="00E57419"/>
    <w:rsid w:val="00E578C1"/>
    <w:rsid w:val="00E63F8A"/>
    <w:rsid w:val="00E657C0"/>
    <w:rsid w:val="00E661C8"/>
    <w:rsid w:val="00E70385"/>
    <w:rsid w:val="00E73888"/>
    <w:rsid w:val="00E74223"/>
    <w:rsid w:val="00E7677C"/>
    <w:rsid w:val="00E7713A"/>
    <w:rsid w:val="00E800D2"/>
    <w:rsid w:val="00E80406"/>
    <w:rsid w:val="00E8050E"/>
    <w:rsid w:val="00E821E3"/>
    <w:rsid w:val="00E87743"/>
    <w:rsid w:val="00E90913"/>
    <w:rsid w:val="00E96587"/>
    <w:rsid w:val="00E97BE0"/>
    <w:rsid w:val="00EA43EE"/>
    <w:rsid w:val="00EA5935"/>
    <w:rsid w:val="00EA7D6A"/>
    <w:rsid w:val="00EB23C4"/>
    <w:rsid w:val="00EB4C22"/>
    <w:rsid w:val="00EC383A"/>
    <w:rsid w:val="00EC70F7"/>
    <w:rsid w:val="00ED11A5"/>
    <w:rsid w:val="00ED1610"/>
    <w:rsid w:val="00ED1765"/>
    <w:rsid w:val="00ED20D6"/>
    <w:rsid w:val="00EE09DB"/>
    <w:rsid w:val="00EE2002"/>
    <w:rsid w:val="00EE3C7C"/>
    <w:rsid w:val="00EE55E4"/>
    <w:rsid w:val="00EF01C0"/>
    <w:rsid w:val="00EF4AEF"/>
    <w:rsid w:val="00F00644"/>
    <w:rsid w:val="00F0079A"/>
    <w:rsid w:val="00F10211"/>
    <w:rsid w:val="00F170C1"/>
    <w:rsid w:val="00F22873"/>
    <w:rsid w:val="00F26AEB"/>
    <w:rsid w:val="00F27CD1"/>
    <w:rsid w:val="00F31084"/>
    <w:rsid w:val="00F314D9"/>
    <w:rsid w:val="00F40466"/>
    <w:rsid w:val="00F4343F"/>
    <w:rsid w:val="00F43F66"/>
    <w:rsid w:val="00F4616F"/>
    <w:rsid w:val="00F546AB"/>
    <w:rsid w:val="00F573C4"/>
    <w:rsid w:val="00F633CF"/>
    <w:rsid w:val="00F63A93"/>
    <w:rsid w:val="00F64E5B"/>
    <w:rsid w:val="00F70BF2"/>
    <w:rsid w:val="00F721A6"/>
    <w:rsid w:val="00F72298"/>
    <w:rsid w:val="00F74DCC"/>
    <w:rsid w:val="00F825AD"/>
    <w:rsid w:val="00F84CE0"/>
    <w:rsid w:val="00F8684A"/>
    <w:rsid w:val="00F870D6"/>
    <w:rsid w:val="00F96195"/>
    <w:rsid w:val="00F96E70"/>
    <w:rsid w:val="00F978F0"/>
    <w:rsid w:val="00FA09D0"/>
    <w:rsid w:val="00FA56C8"/>
    <w:rsid w:val="00FB0AF8"/>
    <w:rsid w:val="00FB1D96"/>
    <w:rsid w:val="00FB2C9D"/>
    <w:rsid w:val="00FC3DAB"/>
    <w:rsid w:val="00FD2C88"/>
    <w:rsid w:val="00FE0D07"/>
    <w:rsid w:val="00FF1B2F"/>
    <w:rsid w:val="00FF5A92"/>
    <w:rsid w:val="00FF7887"/>
    <w:rsid w:val="00FF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6916F3-86F9-4260-BE3F-3D6DBCF91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header" w:uiPriority="99"/>
    <w:lsdException w:name="footer" w:uiPriority="99"/>
    <w:lsdException w:name="caption" w:semiHidden="1" w:unhideWhenUsed="1" w:qFormat="1"/>
    <w:lsdException w:name="List" w:uiPriority="99"/>
    <w:lsdException w:name="Title" w:qFormat="1"/>
    <w:lsdException w:name="Body Tex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 w:qFormat="1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6A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6001F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26001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2600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6001F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26001F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26001F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6001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26001F"/>
    <w:pPr>
      <w:keepNext/>
      <w:tabs>
        <w:tab w:val="left" w:pos="1843"/>
      </w:tabs>
      <w:spacing w:line="360" w:lineRule="auto"/>
      <w:jc w:val="center"/>
      <w:outlineLvl w:val="7"/>
    </w:pPr>
    <w:rPr>
      <w:rFonts w:ascii="Arial" w:hAnsi="Arial"/>
      <w:b/>
      <w:sz w:val="44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26001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customStyle="1" w:styleId="10">
    <w:name w:val="Заголовок 1 Знак"/>
    <w:link w:val="1"/>
    <w:rsid w:val="0026001F"/>
    <w:rPr>
      <w:sz w:val="24"/>
      <w:lang w:val="x-none" w:eastAsia="x-none"/>
    </w:rPr>
  </w:style>
  <w:style w:type="character" w:customStyle="1" w:styleId="20">
    <w:name w:val="Заголовок 2 Знак"/>
    <w:link w:val="2"/>
    <w:semiHidden/>
    <w:rsid w:val="0026001F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semiHidden/>
    <w:rsid w:val="0026001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6001F"/>
    <w:rPr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link w:val="5"/>
    <w:semiHidden/>
    <w:rsid w:val="0026001F"/>
    <w:rPr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link w:val="6"/>
    <w:semiHidden/>
    <w:rsid w:val="0026001F"/>
    <w:rPr>
      <w:sz w:val="28"/>
      <w:lang w:val="x-none" w:eastAsia="x-none"/>
    </w:rPr>
  </w:style>
  <w:style w:type="character" w:customStyle="1" w:styleId="70">
    <w:name w:val="Заголовок 7 Знак"/>
    <w:link w:val="7"/>
    <w:uiPriority w:val="99"/>
    <w:semiHidden/>
    <w:rsid w:val="0026001F"/>
    <w:rPr>
      <w:sz w:val="24"/>
      <w:szCs w:val="24"/>
    </w:rPr>
  </w:style>
  <w:style w:type="character" w:customStyle="1" w:styleId="80">
    <w:name w:val="Заголовок 8 Знак"/>
    <w:link w:val="8"/>
    <w:uiPriority w:val="99"/>
    <w:semiHidden/>
    <w:rsid w:val="0026001F"/>
    <w:rPr>
      <w:rFonts w:ascii="Arial" w:hAnsi="Arial"/>
      <w:b/>
      <w:sz w:val="44"/>
    </w:rPr>
  </w:style>
  <w:style w:type="character" w:customStyle="1" w:styleId="90">
    <w:name w:val="Заголовок 9 Знак"/>
    <w:link w:val="9"/>
    <w:uiPriority w:val="99"/>
    <w:semiHidden/>
    <w:rsid w:val="0026001F"/>
    <w:rPr>
      <w:rFonts w:ascii="Arial" w:hAnsi="Arial" w:cs="Arial"/>
      <w:sz w:val="22"/>
      <w:szCs w:val="22"/>
    </w:rPr>
  </w:style>
  <w:style w:type="paragraph" w:customStyle="1" w:styleId="a3">
    <w:name w:val="Знак"/>
    <w:basedOn w:val="a"/>
    <w:uiPriority w:val="99"/>
    <w:rsid w:val="009F0B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qFormat/>
    <w:rsid w:val="009F0B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9F0B96"/>
    <w:pPr>
      <w:widowControl w:val="0"/>
      <w:autoSpaceDE w:val="0"/>
      <w:autoSpaceDN w:val="0"/>
    </w:pPr>
    <w:rPr>
      <w:rFonts w:ascii="Calibri" w:hAnsi="Calibri" w:cs="Calibri"/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9F0B9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9F0B96"/>
    <w:rPr>
      <w:lang w:val="ru-RU" w:eastAsia="ru-RU" w:bidi="ar-SA"/>
    </w:rPr>
  </w:style>
  <w:style w:type="paragraph" w:styleId="a7">
    <w:name w:val="Title"/>
    <w:basedOn w:val="a"/>
    <w:link w:val="a8"/>
    <w:qFormat/>
    <w:rsid w:val="009F0B96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link w:val="a7"/>
    <w:locked/>
    <w:rsid w:val="009F0B96"/>
    <w:rPr>
      <w:b/>
      <w:sz w:val="32"/>
      <w:lang w:val="ru-RU" w:eastAsia="ru-RU" w:bidi="ar-SA"/>
    </w:rPr>
  </w:style>
  <w:style w:type="paragraph" w:styleId="a9">
    <w:name w:val="Normal (Web)"/>
    <w:aliases w:val="Обычный (Web)1,Обычный (веб)1,Обычный (веб)11"/>
    <w:basedOn w:val="a"/>
    <w:uiPriority w:val="99"/>
    <w:unhideWhenUsed/>
    <w:qFormat/>
    <w:rsid w:val="00052CF1"/>
    <w:pPr>
      <w:spacing w:before="100" w:beforeAutospacing="1" w:after="100" w:afterAutospacing="1"/>
    </w:pPr>
  </w:style>
  <w:style w:type="paragraph" w:styleId="aa">
    <w:name w:val="Body Text Indent"/>
    <w:basedOn w:val="a"/>
    <w:link w:val="ab"/>
    <w:unhideWhenUsed/>
    <w:rsid w:val="00F31084"/>
    <w:pPr>
      <w:tabs>
        <w:tab w:val="left" w:pos="1701"/>
        <w:tab w:val="left" w:pos="5245"/>
      </w:tabs>
      <w:spacing w:before="120" w:line="360" w:lineRule="auto"/>
      <w:ind w:firstLine="567"/>
      <w:jc w:val="both"/>
    </w:pPr>
    <w:rPr>
      <w:rFonts w:ascii="Arial" w:hAnsi="Arial"/>
      <w:szCs w:val="20"/>
    </w:rPr>
  </w:style>
  <w:style w:type="character" w:customStyle="1" w:styleId="ab">
    <w:name w:val="Основной текст с отступом Знак"/>
    <w:link w:val="aa"/>
    <w:rsid w:val="00F31084"/>
    <w:rPr>
      <w:rFonts w:ascii="Arial" w:hAnsi="Arial"/>
      <w:sz w:val="24"/>
    </w:rPr>
  </w:style>
  <w:style w:type="paragraph" w:customStyle="1" w:styleId="BodyText2">
    <w:name w:val="Body Text 2"/>
    <w:uiPriority w:val="1"/>
    <w:qFormat/>
    <w:rsid w:val="00994D18"/>
    <w:pPr>
      <w:ind w:firstLine="567"/>
      <w:jc w:val="both"/>
    </w:pPr>
    <w:rPr>
      <w:sz w:val="28"/>
    </w:rPr>
  </w:style>
  <w:style w:type="paragraph" w:customStyle="1" w:styleId="Style4">
    <w:name w:val="Style4"/>
    <w:uiPriority w:val="99"/>
    <w:qFormat/>
    <w:rsid w:val="002743B3"/>
    <w:pPr>
      <w:widowControl w:val="0"/>
      <w:autoSpaceDE w:val="0"/>
      <w:autoSpaceDN w:val="0"/>
      <w:adjustRightInd w:val="0"/>
      <w:spacing w:line="324" w:lineRule="exact"/>
      <w:ind w:firstLine="720"/>
      <w:jc w:val="both"/>
    </w:pPr>
    <w:rPr>
      <w:sz w:val="24"/>
      <w:szCs w:val="24"/>
    </w:rPr>
  </w:style>
  <w:style w:type="character" w:customStyle="1" w:styleId="FontStyle19">
    <w:name w:val="Font Style19"/>
    <w:rsid w:val="002743B3"/>
    <w:rPr>
      <w:rFonts w:ascii="Times New Roman" w:hAnsi="Times New Roman" w:cs="Times New Roman" w:hint="default"/>
      <w:sz w:val="26"/>
      <w:szCs w:val="26"/>
    </w:rPr>
  </w:style>
  <w:style w:type="paragraph" w:customStyle="1" w:styleId="Iauiue">
    <w:name w:val="Iau?iue"/>
    <w:uiPriority w:val="1"/>
    <w:qFormat/>
    <w:rsid w:val="00D13563"/>
    <w:pPr>
      <w:widowControl w:val="0"/>
    </w:pPr>
    <w:rPr>
      <w:lang w:eastAsia="en-US"/>
    </w:rPr>
  </w:style>
  <w:style w:type="paragraph" w:customStyle="1" w:styleId="11">
    <w:name w:val="Обычный1"/>
    <w:rsid w:val="009F25CC"/>
    <w:pPr>
      <w:widowControl w:val="0"/>
      <w:snapToGrid w:val="0"/>
      <w:spacing w:before="20" w:after="20"/>
    </w:pPr>
    <w:rPr>
      <w:sz w:val="24"/>
    </w:rPr>
  </w:style>
  <w:style w:type="paragraph" w:styleId="21">
    <w:name w:val="Body Text 2"/>
    <w:basedOn w:val="a"/>
    <w:link w:val="22"/>
    <w:uiPriority w:val="99"/>
    <w:rsid w:val="002A71F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2A71F9"/>
    <w:rPr>
      <w:sz w:val="24"/>
      <w:szCs w:val="24"/>
    </w:rPr>
  </w:style>
  <w:style w:type="paragraph" w:customStyle="1" w:styleId="s1">
    <w:name w:val="s_1"/>
    <w:basedOn w:val="a"/>
    <w:rsid w:val="002A71F9"/>
    <w:pPr>
      <w:spacing w:before="100" w:beforeAutospacing="1" w:after="100" w:afterAutospacing="1"/>
    </w:pPr>
  </w:style>
  <w:style w:type="character" w:styleId="ac">
    <w:name w:val="Hyperlink"/>
    <w:uiPriority w:val="99"/>
    <w:unhideWhenUsed/>
    <w:rsid w:val="002A71F9"/>
    <w:rPr>
      <w:color w:val="0000FF"/>
      <w:u w:val="single"/>
    </w:rPr>
  </w:style>
  <w:style w:type="paragraph" w:styleId="ad">
    <w:name w:val="footer"/>
    <w:basedOn w:val="a"/>
    <w:link w:val="ae"/>
    <w:uiPriority w:val="99"/>
    <w:rsid w:val="002E05B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2E05B9"/>
    <w:rPr>
      <w:sz w:val="24"/>
      <w:szCs w:val="24"/>
    </w:rPr>
  </w:style>
  <w:style w:type="paragraph" w:styleId="af">
    <w:name w:val="Body Text"/>
    <w:basedOn w:val="a"/>
    <w:link w:val="12"/>
    <w:uiPriority w:val="99"/>
    <w:unhideWhenUsed/>
    <w:rsid w:val="0026001F"/>
    <w:pPr>
      <w:spacing w:after="120"/>
    </w:pPr>
    <w:rPr>
      <w:lang w:val="x-none" w:eastAsia="x-none"/>
    </w:rPr>
  </w:style>
  <w:style w:type="character" w:customStyle="1" w:styleId="12">
    <w:name w:val="Основной текст Знак1"/>
    <w:link w:val="af"/>
    <w:uiPriority w:val="99"/>
    <w:locked/>
    <w:rsid w:val="0026001F"/>
    <w:rPr>
      <w:sz w:val="24"/>
      <w:szCs w:val="24"/>
    </w:rPr>
  </w:style>
  <w:style w:type="character" w:customStyle="1" w:styleId="af0">
    <w:name w:val="Основной текст Знак"/>
    <w:link w:val="af"/>
    <w:rsid w:val="0026001F"/>
    <w:rPr>
      <w:sz w:val="24"/>
      <w:szCs w:val="24"/>
    </w:rPr>
  </w:style>
  <w:style w:type="character" w:customStyle="1" w:styleId="31">
    <w:name w:val="Основной текст 3 Знак"/>
    <w:link w:val="32"/>
    <w:uiPriority w:val="99"/>
    <w:rsid w:val="0026001F"/>
    <w:rPr>
      <w:sz w:val="16"/>
      <w:szCs w:val="16"/>
    </w:rPr>
  </w:style>
  <w:style w:type="paragraph" w:styleId="32">
    <w:name w:val="Body Text 3"/>
    <w:basedOn w:val="a"/>
    <w:link w:val="31"/>
    <w:uiPriority w:val="99"/>
    <w:unhideWhenUsed/>
    <w:rsid w:val="0026001F"/>
    <w:pPr>
      <w:spacing w:after="120"/>
    </w:pPr>
    <w:rPr>
      <w:sz w:val="16"/>
      <w:szCs w:val="16"/>
    </w:rPr>
  </w:style>
  <w:style w:type="character" w:customStyle="1" w:styleId="23">
    <w:name w:val="Основной текст с отступом 2 Знак"/>
    <w:link w:val="24"/>
    <w:uiPriority w:val="99"/>
    <w:rsid w:val="0026001F"/>
    <w:rPr>
      <w:sz w:val="24"/>
      <w:szCs w:val="24"/>
    </w:rPr>
  </w:style>
  <w:style w:type="paragraph" w:styleId="24">
    <w:name w:val="Body Text Indent 2"/>
    <w:basedOn w:val="a"/>
    <w:link w:val="23"/>
    <w:uiPriority w:val="99"/>
    <w:unhideWhenUsed/>
    <w:rsid w:val="0026001F"/>
    <w:pPr>
      <w:spacing w:after="120" w:line="480" w:lineRule="auto"/>
      <w:ind w:left="283"/>
    </w:pPr>
  </w:style>
  <w:style w:type="character" w:customStyle="1" w:styleId="33">
    <w:name w:val="Основной текст с отступом 3 Знак"/>
    <w:link w:val="34"/>
    <w:uiPriority w:val="99"/>
    <w:rsid w:val="0026001F"/>
    <w:rPr>
      <w:rFonts w:ascii="Times New Roman CYR" w:hAnsi="Times New Roman CYR"/>
      <w:sz w:val="28"/>
    </w:rPr>
  </w:style>
  <w:style w:type="paragraph" w:styleId="34">
    <w:name w:val="Body Text Indent 3"/>
    <w:basedOn w:val="a"/>
    <w:link w:val="33"/>
    <w:uiPriority w:val="99"/>
    <w:unhideWhenUsed/>
    <w:rsid w:val="0026001F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af1">
    <w:name w:val="Текст выноски Знак"/>
    <w:link w:val="af2"/>
    <w:uiPriority w:val="99"/>
    <w:rsid w:val="0026001F"/>
    <w:rPr>
      <w:rFonts w:ascii="Tahoma" w:hAnsi="Tahoma"/>
      <w:sz w:val="16"/>
      <w:szCs w:val="16"/>
      <w:lang w:val="x-none" w:eastAsia="x-none"/>
    </w:rPr>
  </w:style>
  <w:style w:type="paragraph" w:styleId="af2">
    <w:name w:val="Balloon Text"/>
    <w:basedOn w:val="a"/>
    <w:link w:val="af1"/>
    <w:uiPriority w:val="99"/>
    <w:unhideWhenUsed/>
    <w:rsid w:val="0026001F"/>
    <w:rPr>
      <w:rFonts w:ascii="Tahoma" w:hAnsi="Tahoma"/>
      <w:sz w:val="16"/>
      <w:szCs w:val="16"/>
      <w:lang w:val="x-none" w:eastAsia="x-none"/>
    </w:rPr>
  </w:style>
  <w:style w:type="paragraph" w:customStyle="1" w:styleId="ConsPlusNormal">
    <w:name w:val="ConsPlusNormal"/>
    <w:rsid w:val="002600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wP5">
    <w:name w:val="wP5"/>
    <w:basedOn w:val="a"/>
    <w:uiPriority w:val="99"/>
    <w:rsid w:val="0026001F"/>
    <w:pPr>
      <w:widowControl w:val="0"/>
      <w:suppressAutoHyphens/>
      <w:spacing w:after="280" w:line="100" w:lineRule="atLeast"/>
      <w:ind w:firstLine="570"/>
    </w:pPr>
    <w:rPr>
      <w:kern w:val="2"/>
      <w:sz w:val="28"/>
      <w:lang w:eastAsia="ar-SA"/>
    </w:rPr>
  </w:style>
  <w:style w:type="character" w:styleId="af3">
    <w:name w:val="FollowedHyperlink"/>
    <w:uiPriority w:val="99"/>
    <w:unhideWhenUsed/>
    <w:rsid w:val="00E275A1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E275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E275A1"/>
    <w:rPr>
      <w:rFonts w:ascii="Courier New" w:hAnsi="Courier New"/>
      <w:lang w:val="x-none" w:eastAsia="x-none"/>
    </w:rPr>
  </w:style>
  <w:style w:type="paragraph" w:styleId="af4">
    <w:name w:val="List"/>
    <w:basedOn w:val="af"/>
    <w:uiPriority w:val="99"/>
    <w:unhideWhenUsed/>
    <w:rsid w:val="00E275A1"/>
    <w:pPr>
      <w:suppressAutoHyphens/>
      <w:spacing w:after="0"/>
    </w:pPr>
    <w:rPr>
      <w:rFonts w:cs="Tahoma"/>
      <w:b/>
      <w:sz w:val="20"/>
      <w:lang w:val="ru-RU" w:eastAsia="ar-SA"/>
    </w:rPr>
  </w:style>
  <w:style w:type="paragraph" w:styleId="af5">
    <w:name w:val="Document Map"/>
    <w:basedOn w:val="a"/>
    <w:link w:val="af6"/>
    <w:uiPriority w:val="99"/>
    <w:unhideWhenUsed/>
    <w:rsid w:val="00E275A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link w:val="af5"/>
    <w:uiPriority w:val="99"/>
    <w:rsid w:val="00E275A1"/>
    <w:rPr>
      <w:rFonts w:ascii="Tahoma" w:hAnsi="Tahoma" w:cs="Tahoma"/>
      <w:shd w:val="clear" w:color="auto" w:fill="000080"/>
    </w:rPr>
  </w:style>
  <w:style w:type="paragraph" w:styleId="af7">
    <w:name w:val="No Spacing"/>
    <w:uiPriority w:val="1"/>
    <w:qFormat/>
    <w:rsid w:val="00E275A1"/>
    <w:pPr>
      <w:suppressAutoHyphens/>
    </w:pPr>
    <w:rPr>
      <w:kern w:val="2"/>
      <w:sz w:val="28"/>
      <w:lang w:eastAsia="ar-SA"/>
    </w:rPr>
  </w:style>
  <w:style w:type="paragraph" w:customStyle="1" w:styleId="Style5">
    <w:name w:val="Style5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ind w:firstLine="562"/>
      <w:jc w:val="both"/>
    </w:pPr>
  </w:style>
  <w:style w:type="paragraph" w:customStyle="1" w:styleId="Style6">
    <w:name w:val="Style6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7">
    <w:name w:val="Style7"/>
    <w:basedOn w:val="a"/>
    <w:uiPriority w:val="99"/>
    <w:rsid w:val="00E275A1"/>
    <w:pPr>
      <w:widowControl w:val="0"/>
      <w:autoSpaceDE w:val="0"/>
      <w:autoSpaceDN w:val="0"/>
      <w:adjustRightInd w:val="0"/>
      <w:spacing w:line="323" w:lineRule="exact"/>
      <w:ind w:firstLine="533"/>
      <w:jc w:val="both"/>
    </w:pPr>
  </w:style>
  <w:style w:type="paragraph" w:customStyle="1" w:styleId="Style1">
    <w:name w:val="Style1"/>
    <w:basedOn w:val="a"/>
    <w:uiPriority w:val="99"/>
    <w:rsid w:val="00E275A1"/>
    <w:pPr>
      <w:widowControl w:val="0"/>
      <w:autoSpaceDE w:val="0"/>
      <w:autoSpaceDN w:val="0"/>
      <w:adjustRightInd w:val="0"/>
      <w:spacing w:line="323" w:lineRule="exact"/>
      <w:ind w:firstLine="1262"/>
    </w:pPr>
  </w:style>
  <w:style w:type="paragraph" w:customStyle="1" w:styleId="Style2">
    <w:name w:val="Style2"/>
    <w:basedOn w:val="a"/>
    <w:uiPriority w:val="99"/>
    <w:rsid w:val="00E275A1"/>
    <w:pPr>
      <w:widowControl w:val="0"/>
      <w:autoSpaceDE w:val="0"/>
      <w:autoSpaceDN w:val="0"/>
      <w:adjustRightInd w:val="0"/>
      <w:spacing w:line="241" w:lineRule="exact"/>
      <w:jc w:val="center"/>
    </w:pPr>
  </w:style>
  <w:style w:type="paragraph" w:customStyle="1" w:styleId="Style3">
    <w:name w:val="Style3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ind w:firstLine="739"/>
      <w:jc w:val="both"/>
    </w:pPr>
  </w:style>
  <w:style w:type="paragraph" w:customStyle="1" w:styleId="af8">
    <w:name w:val="Знак Знак Знак Знак Знак Знак"/>
    <w:basedOn w:val="a"/>
    <w:uiPriority w:val="99"/>
    <w:rsid w:val="00E275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uiPriority w:val="99"/>
    <w:rsid w:val="00E27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E275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E275A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E27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9">
    <w:name w:val="Стиль"/>
    <w:uiPriority w:val="99"/>
    <w:rsid w:val="00E275A1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paragraph" w:customStyle="1" w:styleId="afa">
    <w:name w:val="Заголовок статьи"/>
    <w:basedOn w:val="af9"/>
    <w:next w:val="af9"/>
    <w:uiPriority w:val="99"/>
    <w:rsid w:val="00E275A1"/>
    <w:pPr>
      <w:ind w:left="1612" w:hanging="892"/>
    </w:pPr>
  </w:style>
  <w:style w:type="paragraph" w:customStyle="1" w:styleId="BodyTextIndent2">
    <w:name w:val="Body Text Indent 2"/>
    <w:basedOn w:val="a"/>
    <w:uiPriority w:val="99"/>
    <w:rsid w:val="00E275A1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uiPriority w:val="99"/>
    <w:rsid w:val="00E275A1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8"/>
      <w:szCs w:val="20"/>
    </w:rPr>
  </w:style>
  <w:style w:type="paragraph" w:customStyle="1" w:styleId="afb">
    <w:name w:val="Знак Знак Знак Знак"/>
    <w:basedOn w:val="a"/>
    <w:uiPriority w:val="99"/>
    <w:rsid w:val="00E275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E275A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xl24">
    <w:name w:val="xl24"/>
    <w:basedOn w:val="a"/>
    <w:uiPriority w:val="99"/>
    <w:rsid w:val="00E275A1"/>
    <w:pPr>
      <w:spacing w:before="100" w:beforeAutospacing="1" w:after="100" w:afterAutospacing="1"/>
    </w:pPr>
  </w:style>
  <w:style w:type="paragraph" w:customStyle="1" w:styleId="xl25">
    <w:name w:val="xl25"/>
    <w:basedOn w:val="a"/>
    <w:uiPriority w:val="99"/>
    <w:rsid w:val="00E275A1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26">
    <w:name w:val="xl2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uiPriority w:val="99"/>
    <w:rsid w:val="00E275A1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8">
    <w:name w:val="xl28"/>
    <w:basedOn w:val="a"/>
    <w:uiPriority w:val="99"/>
    <w:rsid w:val="00E275A1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0">
    <w:name w:val="xl3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1">
    <w:name w:val="xl31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2">
    <w:name w:val="xl32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3">
    <w:name w:val="xl33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4">
    <w:name w:val="xl3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5">
    <w:name w:val="xl35"/>
    <w:basedOn w:val="a"/>
    <w:uiPriority w:val="99"/>
    <w:rsid w:val="00E275A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6">
    <w:name w:val="xl3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7">
    <w:name w:val="xl37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8">
    <w:name w:val="xl38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39">
    <w:name w:val="xl39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0">
    <w:name w:val="xl40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1">
    <w:name w:val="xl41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2">
    <w:name w:val="xl42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3">
    <w:name w:val="xl43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5">
    <w:name w:val="xl45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46">
    <w:name w:val="xl4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7">
    <w:name w:val="xl4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8">
    <w:name w:val="xl48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0">
    <w:name w:val="xl50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1">
    <w:name w:val="xl5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3">
    <w:name w:val="xl53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55">
    <w:name w:val="xl55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57">
    <w:name w:val="xl5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9">
    <w:name w:val="xl59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60">
    <w:name w:val="xl6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1">
    <w:name w:val="xl6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a"/>
    <w:uiPriority w:val="99"/>
    <w:rsid w:val="00E275A1"/>
    <w:pPr>
      <w:spacing w:before="100" w:beforeAutospacing="1" w:after="100" w:afterAutospacing="1"/>
    </w:pPr>
    <w:rPr>
      <w:sz w:val="22"/>
      <w:szCs w:val="22"/>
    </w:rPr>
  </w:style>
  <w:style w:type="paragraph" w:customStyle="1" w:styleId="xl63">
    <w:name w:val="xl63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4">
    <w:name w:val="xl64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7">
    <w:name w:val="xl6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8">
    <w:name w:val="xl68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9">
    <w:name w:val="xl69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0">
    <w:name w:val="xl70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5">
    <w:name w:val="xl75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6">
    <w:name w:val="xl76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7">
    <w:name w:val="xl77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1">
    <w:name w:val="xl8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2">
    <w:name w:val="xl82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4">
    <w:name w:val="xl84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85">
    <w:name w:val="xl85"/>
    <w:basedOn w:val="a"/>
    <w:uiPriority w:val="99"/>
    <w:rsid w:val="00E275A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0">
    <w:name w:val="xl9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1">
    <w:name w:val="xl91"/>
    <w:basedOn w:val="a"/>
    <w:uiPriority w:val="99"/>
    <w:rsid w:val="00E275A1"/>
    <w:pP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92">
    <w:name w:val="xl92"/>
    <w:basedOn w:val="a"/>
    <w:uiPriority w:val="99"/>
    <w:rsid w:val="00E275A1"/>
    <w:pPr>
      <w:spacing w:before="100" w:beforeAutospacing="1" w:after="100" w:afterAutospacing="1"/>
      <w:jc w:val="center"/>
    </w:pPr>
  </w:style>
  <w:style w:type="paragraph" w:customStyle="1" w:styleId="CharChar1CharChar1CharChar">
    <w:name w:val="Char Char Знак Знак1 Char Char1 Знак Знак Char Char"/>
    <w:basedOn w:val="a"/>
    <w:uiPriority w:val="99"/>
    <w:rsid w:val="00E275A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c">
    <w:name w:val="Заголовок"/>
    <w:basedOn w:val="a"/>
    <w:next w:val="af"/>
    <w:uiPriority w:val="99"/>
    <w:rsid w:val="00E275A1"/>
    <w:pPr>
      <w:keepNext/>
      <w:suppressAutoHyphens/>
      <w:spacing w:before="240" w:after="120"/>
    </w:pPr>
    <w:rPr>
      <w:rFonts w:eastAsia="MS Mincho" w:cs="Tahoma"/>
      <w:sz w:val="28"/>
      <w:szCs w:val="28"/>
      <w:lang w:eastAsia="ar-SA"/>
    </w:rPr>
  </w:style>
  <w:style w:type="paragraph" w:customStyle="1" w:styleId="13">
    <w:name w:val="Название1"/>
    <w:basedOn w:val="a"/>
    <w:uiPriority w:val="99"/>
    <w:rsid w:val="00E275A1"/>
    <w:pPr>
      <w:suppressLineNumbers/>
      <w:suppressAutoHyphens/>
      <w:spacing w:before="120" w:after="120"/>
    </w:pPr>
    <w:rPr>
      <w:rFonts w:cs="Tahoma"/>
      <w:i/>
      <w:iCs/>
      <w:sz w:val="20"/>
      <w:lang w:eastAsia="ar-SA"/>
    </w:rPr>
  </w:style>
  <w:style w:type="paragraph" w:customStyle="1" w:styleId="14">
    <w:name w:val="Указатель1"/>
    <w:basedOn w:val="a"/>
    <w:uiPriority w:val="99"/>
    <w:rsid w:val="00E275A1"/>
    <w:pPr>
      <w:suppressLineNumbers/>
      <w:suppressAutoHyphens/>
    </w:pPr>
    <w:rPr>
      <w:rFonts w:cs="Tahoma"/>
      <w:lang w:eastAsia="ar-SA"/>
    </w:rPr>
  </w:style>
  <w:style w:type="paragraph" w:customStyle="1" w:styleId="afd">
    <w:name w:val="Содержимое таблицы"/>
    <w:basedOn w:val="a"/>
    <w:uiPriority w:val="99"/>
    <w:rsid w:val="00E275A1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E275A1"/>
    <w:pPr>
      <w:jc w:val="center"/>
    </w:pPr>
    <w:rPr>
      <w:b/>
      <w:bCs/>
    </w:rPr>
  </w:style>
  <w:style w:type="paragraph" w:customStyle="1" w:styleId="aff">
    <w:name w:val="Содержимое врезки"/>
    <w:basedOn w:val="af"/>
    <w:uiPriority w:val="99"/>
    <w:rsid w:val="00E275A1"/>
    <w:pPr>
      <w:suppressAutoHyphens/>
      <w:spacing w:after="0"/>
    </w:pPr>
    <w:rPr>
      <w:b/>
      <w:sz w:val="20"/>
      <w:lang w:val="ru-RU" w:eastAsia="ar-SA"/>
    </w:rPr>
  </w:style>
  <w:style w:type="paragraph" w:customStyle="1" w:styleId="ListParagraph">
    <w:name w:val="List Paragraph"/>
    <w:basedOn w:val="a"/>
    <w:uiPriority w:val="99"/>
    <w:rsid w:val="00E275A1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E275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 Знак Знак1 Знак Знак Знак Знак Знак Знак"/>
    <w:basedOn w:val="a"/>
    <w:uiPriority w:val="99"/>
    <w:rsid w:val="00E275A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0">
    <w:name w:val="Знак Знак Знак Знак Знак Знак Знак Знак Знак"/>
    <w:basedOn w:val="a"/>
    <w:uiPriority w:val="99"/>
    <w:rsid w:val="00E275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1">
    <w:name w:val="Знак Знак Знак Знак Знак Знак Знак"/>
    <w:basedOn w:val="a"/>
    <w:uiPriority w:val="99"/>
    <w:rsid w:val="00E275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uiPriority w:val="99"/>
    <w:rsid w:val="00E275A1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aff2">
    <w:name w:val="Прижатый влево"/>
    <w:basedOn w:val="a"/>
    <w:next w:val="a"/>
    <w:uiPriority w:val="99"/>
    <w:rsid w:val="00E275A1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f3">
    <w:name w:val="Нормальный (таблица)"/>
    <w:basedOn w:val="a"/>
    <w:next w:val="a"/>
    <w:uiPriority w:val="99"/>
    <w:rsid w:val="00E275A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PlainText">
    <w:name w:val="Plain Text"/>
    <w:basedOn w:val="a"/>
    <w:uiPriority w:val="99"/>
    <w:rsid w:val="00E275A1"/>
    <w:pPr>
      <w:widowControl w:val="0"/>
    </w:pPr>
    <w:rPr>
      <w:rFonts w:ascii="Courier New" w:hAnsi="Courier New"/>
      <w:sz w:val="20"/>
      <w:szCs w:val="20"/>
    </w:rPr>
  </w:style>
  <w:style w:type="paragraph" w:customStyle="1" w:styleId="61">
    <w:name w:val="Знак Знак6"/>
    <w:basedOn w:val="a"/>
    <w:uiPriority w:val="99"/>
    <w:rsid w:val="00E275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2">
    <w:name w:val="Font Style12"/>
    <w:rsid w:val="00E275A1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E275A1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51">
    <w:name w:val="Знак Знак5"/>
    <w:locked/>
    <w:rsid w:val="00E275A1"/>
    <w:rPr>
      <w:sz w:val="24"/>
      <w:lang w:val="ru-RU" w:eastAsia="ru-RU" w:bidi="ar-SA"/>
    </w:rPr>
  </w:style>
  <w:style w:type="character" w:customStyle="1" w:styleId="ConsPlusNormal0">
    <w:name w:val="ConsPlusNormal Знак"/>
    <w:rsid w:val="00E275A1"/>
    <w:rPr>
      <w:rFonts w:ascii="Arial" w:hAnsi="Arial" w:cs="Arial" w:hint="default"/>
      <w:lang w:val="ru-RU" w:eastAsia="ru-RU" w:bidi="ar-SA"/>
    </w:rPr>
  </w:style>
  <w:style w:type="character" w:customStyle="1" w:styleId="16">
    <w:name w:val="Знак Знак Знак1"/>
    <w:rsid w:val="00E275A1"/>
    <w:rPr>
      <w:sz w:val="24"/>
      <w:szCs w:val="24"/>
      <w:lang w:val="ru-RU" w:eastAsia="ru-RU" w:bidi="ar-SA"/>
    </w:rPr>
  </w:style>
  <w:style w:type="character" w:customStyle="1" w:styleId="aff4">
    <w:name w:val="Основной текст Знак Знак Знак"/>
    <w:rsid w:val="00E275A1"/>
    <w:rPr>
      <w:rFonts w:ascii="Arial" w:hAnsi="Arial" w:cs="Arial" w:hint="default"/>
      <w:sz w:val="24"/>
      <w:lang w:val="ru-RU" w:eastAsia="ru-RU" w:bidi="ar-SA"/>
    </w:rPr>
  </w:style>
  <w:style w:type="character" w:customStyle="1" w:styleId="25">
    <w:name w:val="Знак Знак2"/>
    <w:locked/>
    <w:rsid w:val="00E275A1"/>
    <w:rPr>
      <w:lang w:val="ru-RU" w:eastAsia="ru-RU" w:bidi="ar-SA"/>
    </w:rPr>
  </w:style>
  <w:style w:type="character" w:customStyle="1" w:styleId="apple-style-span">
    <w:name w:val="apple-style-span"/>
    <w:rsid w:val="00E275A1"/>
  </w:style>
  <w:style w:type="character" w:customStyle="1" w:styleId="Absatz-Standardschriftart">
    <w:name w:val="Absatz-Standardschriftart"/>
    <w:rsid w:val="00E275A1"/>
  </w:style>
  <w:style w:type="character" w:customStyle="1" w:styleId="17">
    <w:name w:val="Основной шрифт абзаца1"/>
    <w:rsid w:val="00E275A1"/>
  </w:style>
  <w:style w:type="character" w:customStyle="1" w:styleId="610">
    <w:name w:val="Знак Знак61"/>
    <w:locked/>
    <w:rsid w:val="00E275A1"/>
    <w:rPr>
      <w:b/>
      <w:bCs w:val="0"/>
      <w:sz w:val="32"/>
      <w:lang w:val="ru-RU" w:eastAsia="ru-RU" w:bidi="ar-SA"/>
    </w:rPr>
  </w:style>
  <w:style w:type="character" w:customStyle="1" w:styleId="35">
    <w:name w:val="Знак Знак3"/>
    <w:locked/>
    <w:rsid w:val="00E275A1"/>
    <w:rPr>
      <w:lang w:val="ru-RU" w:eastAsia="ru-RU" w:bidi="ar-SA"/>
    </w:rPr>
  </w:style>
  <w:style w:type="character" w:customStyle="1" w:styleId="41">
    <w:name w:val="Знак Знак4"/>
    <w:locked/>
    <w:rsid w:val="00E275A1"/>
    <w:rPr>
      <w:sz w:val="24"/>
      <w:lang w:val="ru-RU" w:eastAsia="ru-RU" w:bidi="ar-SA"/>
    </w:rPr>
  </w:style>
  <w:style w:type="character" w:customStyle="1" w:styleId="aff5">
    <w:name w:val="Знак Знак"/>
    <w:locked/>
    <w:rsid w:val="00E275A1"/>
    <w:rPr>
      <w:rFonts w:ascii="Tahoma" w:hAnsi="Tahoma" w:cs="Tahoma" w:hint="default"/>
      <w:lang w:val="ru-RU" w:eastAsia="ar-SA" w:bidi="ar-SA"/>
    </w:rPr>
  </w:style>
  <w:style w:type="character" w:customStyle="1" w:styleId="18">
    <w:name w:val="Знак Знак1"/>
    <w:locked/>
    <w:rsid w:val="00E275A1"/>
    <w:rPr>
      <w:rFonts w:ascii="Tahoma" w:hAnsi="Tahoma" w:cs="Tahoma" w:hint="default"/>
      <w:sz w:val="16"/>
      <w:szCs w:val="16"/>
      <w:lang w:val="ru-RU" w:eastAsia="ru-RU" w:bidi="ar-SA"/>
    </w:rPr>
  </w:style>
  <w:style w:type="character" w:customStyle="1" w:styleId="apple-converted-space">
    <w:name w:val="apple-converted-space"/>
    <w:rsid w:val="00E275A1"/>
  </w:style>
  <w:style w:type="character" w:customStyle="1" w:styleId="auto-matches">
    <w:name w:val="auto-matches"/>
    <w:rsid w:val="00E275A1"/>
  </w:style>
  <w:style w:type="character" w:customStyle="1" w:styleId="WW-Absatz-Standardschriftart1111111">
    <w:name w:val="WW-Absatz-Standardschriftart1111111"/>
    <w:rsid w:val="00E275A1"/>
  </w:style>
  <w:style w:type="character" w:customStyle="1" w:styleId="FontStyle13">
    <w:name w:val="Font Style13"/>
    <w:rsid w:val="00E275A1"/>
    <w:rPr>
      <w:rFonts w:ascii="Georgia" w:hAnsi="Georgia" w:cs="Georgia" w:hint="default"/>
      <w:spacing w:val="-10"/>
      <w:sz w:val="20"/>
      <w:szCs w:val="20"/>
    </w:rPr>
  </w:style>
  <w:style w:type="character" w:customStyle="1" w:styleId="FontStyle14">
    <w:name w:val="Font Style14"/>
    <w:rsid w:val="00E275A1"/>
    <w:rPr>
      <w:rFonts w:ascii="Times New Roman" w:hAnsi="Times New Roman" w:cs="Times New Roman" w:hint="default"/>
      <w:spacing w:val="-10"/>
      <w:sz w:val="24"/>
      <w:szCs w:val="24"/>
    </w:rPr>
  </w:style>
  <w:style w:type="character" w:customStyle="1" w:styleId="FontStyle15">
    <w:name w:val="Font Style15"/>
    <w:rsid w:val="00E275A1"/>
    <w:rPr>
      <w:rFonts w:ascii="Bookman Old Style" w:hAnsi="Bookman Old Style" w:cs="Bookman Old Style" w:hint="default"/>
      <w:b/>
      <w:bCs/>
      <w:i/>
      <w:iCs/>
      <w:spacing w:val="-20"/>
      <w:sz w:val="24"/>
      <w:szCs w:val="24"/>
    </w:rPr>
  </w:style>
  <w:style w:type="character" w:customStyle="1" w:styleId="FontStyle16">
    <w:name w:val="Font Style16"/>
    <w:rsid w:val="00E275A1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17">
    <w:name w:val="Font Style17"/>
    <w:rsid w:val="00E275A1"/>
    <w:rPr>
      <w:rFonts w:ascii="Times New Roman" w:hAnsi="Times New Roman" w:cs="Times New Roman" w:hint="default"/>
      <w:i/>
      <w:iCs/>
      <w:spacing w:val="-30"/>
      <w:sz w:val="28"/>
      <w:szCs w:val="28"/>
    </w:rPr>
  </w:style>
  <w:style w:type="character" w:customStyle="1" w:styleId="42">
    <w:name w:val="Основной текст (4)_"/>
    <w:link w:val="43"/>
    <w:locked/>
    <w:rsid w:val="00A5163F"/>
    <w:rPr>
      <w:b/>
      <w:b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A5163F"/>
    <w:pPr>
      <w:widowControl w:val="0"/>
      <w:shd w:val="clear" w:color="auto" w:fill="FFFFFF"/>
      <w:spacing w:line="238" w:lineRule="exact"/>
    </w:pPr>
    <w:rPr>
      <w:b/>
      <w:bCs/>
      <w:sz w:val="26"/>
      <w:szCs w:val="26"/>
      <w:lang w:val="x-none" w:eastAsia="x-none"/>
    </w:rPr>
  </w:style>
  <w:style w:type="character" w:customStyle="1" w:styleId="26">
    <w:name w:val="Основной текст (2)_"/>
    <w:link w:val="27"/>
    <w:locked/>
    <w:rsid w:val="00C34D70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4D70"/>
    <w:pPr>
      <w:widowControl w:val="0"/>
      <w:shd w:val="clear" w:color="auto" w:fill="FFFFFF"/>
      <w:spacing w:after="820" w:line="310" w:lineRule="exact"/>
      <w:jc w:val="right"/>
    </w:pPr>
    <w:rPr>
      <w:sz w:val="28"/>
      <w:szCs w:val="28"/>
      <w:lang w:val="x-none" w:eastAsia="x-none"/>
    </w:rPr>
  </w:style>
  <w:style w:type="paragraph" w:customStyle="1" w:styleId="headertext">
    <w:name w:val="headertext"/>
    <w:basedOn w:val="a"/>
    <w:rsid w:val="00464327"/>
    <w:pPr>
      <w:spacing w:before="100" w:beforeAutospacing="1" w:after="100" w:afterAutospacing="1"/>
    </w:pPr>
  </w:style>
  <w:style w:type="paragraph" w:customStyle="1" w:styleId="aff6">
    <w:name w:val=" Знак Знак Знак Знак Знак Знак Знак Знак Знак Знак Знак Знак Знак"/>
    <w:basedOn w:val="a"/>
    <w:next w:val="a"/>
    <w:semiHidden/>
    <w:rsid w:val="00F870D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f7">
    <w:name w:val="Гипертекстовая ссылка"/>
    <w:uiPriority w:val="99"/>
    <w:rsid w:val="003A4D54"/>
    <w:rPr>
      <w:color w:val="106BBE"/>
    </w:rPr>
  </w:style>
  <w:style w:type="character" w:customStyle="1" w:styleId="aff8">
    <w:name w:val="Цветовое выделение"/>
    <w:uiPriority w:val="99"/>
    <w:rsid w:val="003A4D54"/>
    <w:rPr>
      <w:b/>
      <w:bCs/>
      <w:color w:val="26282F"/>
    </w:rPr>
  </w:style>
  <w:style w:type="table" w:styleId="aff9">
    <w:name w:val="Table Grid"/>
    <w:basedOn w:val="a1"/>
    <w:rsid w:val="005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"/>
    <w:basedOn w:val="a1"/>
    <w:next w:val="aff9"/>
    <w:uiPriority w:val="39"/>
    <w:rsid w:val="00897A5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b-10">
    <w:name w:val="m-b-10"/>
    <w:basedOn w:val="a"/>
    <w:rsid w:val="007E382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233" TargetMode="External"/><Relationship Id="rId13" Type="http://schemas.openxmlformats.org/officeDocument/2006/relationships/hyperlink" Target="https://login.consultant.ru/link/?req=doc&amp;base=LAW&amp;n=93980" TargetMode="External"/><Relationship Id="rId18" Type="http://schemas.openxmlformats.org/officeDocument/2006/relationships/hyperlink" Target="https://login.consultant.ru/link/?req=doc&amp;base=LAW&amp;n=483113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96619&amp;dst=100279" TargetMode="External"/><Relationship Id="rId17" Type="http://schemas.openxmlformats.org/officeDocument/2006/relationships/hyperlink" Target="https://login.consultant.ru/link/?req=doc&amp;base=LAW&amp;n=93980&amp;dst=10000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2875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15655&amp;dst=10000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83113&amp;dst=100758" TargetMode="External"/><Relationship Id="rId10" Type="http://schemas.openxmlformats.org/officeDocument/2006/relationships/hyperlink" Target="https://login.consultant.ru/link/?req=doc&amp;base=LAW&amp;n=483113&amp;dst=232" TargetMode="External"/><Relationship Id="rId19" Type="http://schemas.openxmlformats.org/officeDocument/2006/relationships/hyperlink" Target="https://login.consultant.ru/link/?req=doc&amp;base=LAW&amp;n=483113&amp;dst=10075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3113&amp;dst=7" TargetMode="External"/><Relationship Id="rId14" Type="http://schemas.openxmlformats.org/officeDocument/2006/relationships/hyperlink" Target="https://login.consultant.ru/link/?req=doc&amp;base=LAW&amp;n=483113&amp;dst=1001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F254DF5-1190-4435-8760-C7B9DEB70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3022</Words>
  <Characters>17231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20213</CharactersWithSpaces>
  <SharedDoc>false</SharedDoc>
  <HLinks>
    <vt:vector size="96" baseType="variant">
      <vt:variant>
        <vt:i4>3997821</vt:i4>
      </vt:variant>
      <vt:variant>
        <vt:i4>45</vt:i4>
      </vt:variant>
      <vt:variant>
        <vt:i4>0</vt:i4>
      </vt:variant>
      <vt:variant>
        <vt:i4>5</vt:i4>
      </vt:variant>
      <vt:variant>
        <vt:lpwstr>https://login.consultant.ru/link/?req=doc&amp;base=LAW&amp;n=483113&amp;dst=100758</vt:lpwstr>
      </vt:variant>
      <vt:variant>
        <vt:lpwstr/>
      </vt:variant>
      <vt:variant>
        <vt:i4>6946922</vt:i4>
      </vt:variant>
      <vt:variant>
        <vt:i4>42</vt:i4>
      </vt:variant>
      <vt:variant>
        <vt:i4>0</vt:i4>
      </vt:variant>
      <vt:variant>
        <vt:i4>5</vt:i4>
      </vt:variant>
      <vt:variant>
        <vt:lpwstr>https://login.consultant.ru/link/?req=doc&amp;base=LAW&amp;n=483113</vt:lpwstr>
      </vt:variant>
      <vt:variant>
        <vt:lpwstr/>
      </vt:variant>
      <vt:variant>
        <vt:i4>5046272</vt:i4>
      </vt:variant>
      <vt:variant>
        <vt:i4>39</vt:i4>
      </vt:variant>
      <vt:variant>
        <vt:i4>0</vt:i4>
      </vt:variant>
      <vt:variant>
        <vt:i4>5</vt:i4>
      </vt:variant>
      <vt:variant>
        <vt:lpwstr>https://login.consultant.ru/link/?req=doc&amp;base=LAW&amp;n=93980&amp;dst=100003</vt:lpwstr>
      </vt:variant>
      <vt:variant>
        <vt:lpwstr/>
      </vt:variant>
      <vt:variant>
        <vt:i4>131138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P123</vt:lpwstr>
      </vt:variant>
      <vt:variant>
        <vt:i4>5832795</vt:i4>
      </vt:variant>
      <vt:variant>
        <vt:i4>33</vt:i4>
      </vt:variant>
      <vt:variant>
        <vt:i4>0</vt:i4>
      </vt:variant>
      <vt:variant>
        <vt:i4>5</vt:i4>
      </vt:variant>
      <vt:variant>
        <vt:lpwstr>https://login.consultant.ru/link/?req=doc&amp;base=LAW&amp;n=2875</vt:lpwstr>
      </vt:variant>
      <vt:variant>
        <vt:lpwstr/>
      </vt:variant>
      <vt:variant>
        <vt:i4>3997821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https://login.consultant.ru/link/?req=doc&amp;base=LAW&amp;n=483113&amp;dst=100758</vt:lpwstr>
      </vt:variant>
      <vt:variant>
        <vt:lpwstr/>
      </vt:variant>
      <vt:variant>
        <vt:i4>3276924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https://login.consultant.ru/link/?req=doc&amp;base=LAW&amp;n=483113&amp;dst=100141</vt:lpwstr>
      </vt:variant>
      <vt:variant>
        <vt:lpwstr/>
      </vt:variant>
      <vt:variant>
        <vt:i4>7077992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https://login.consultant.ru/link/?req=doc&amp;base=LAW&amp;n=93980</vt:lpwstr>
      </vt:variant>
      <vt:variant>
        <vt:lpwstr/>
      </vt:variant>
      <vt:variant>
        <vt:i4>3670128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P86</vt:lpwstr>
      </vt:variant>
      <vt:variant>
        <vt:i4>3604592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P73</vt:lpwstr>
      </vt:variant>
      <vt:variant>
        <vt:i4>4980750</vt:i4>
      </vt:variant>
      <vt:variant>
        <vt:i4>15</vt:i4>
      </vt:variant>
      <vt:variant>
        <vt:i4>0</vt:i4>
      </vt:variant>
      <vt:variant>
        <vt:i4>5</vt:i4>
      </vt:variant>
      <vt:variant>
        <vt:lpwstr>https://login.consultant.ru/link/?req=doc&amp;base=LAW&amp;n=96619&amp;dst=100279</vt:lpwstr>
      </vt:variant>
      <vt:variant>
        <vt:lpwstr/>
      </vt:variant>
      <vt:variant>
        <vt:i4>3604592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https://login.consultant.ru/link/?req=doc&amp;base=LAW&amp;n=415655&amp;dst=100007</vt:lpwstr>
      </vt:variant>
      <vt:variant>
        <vt:lpwstr/>
      </vt:variant>
      <vt:variant>
        <vt:i4>3604592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P73</vt:lpwstr>
      </vt:variant>
      <vt:variant>
        <vt:i4>3211387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https://login.consultant.ru/link/?req=doc&amp;base=LAW&amp;n=483113&amp;dst=232</vt:lpwstr>
      </vt:variant>
      <vt:variant>
        <vt:lpwstr/>
      </vt:variant>
      <vt:variant>
        <vt:i4>131145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https://login.consultant.ru/link/?req=doc&amp;base=LAW&amp;n=483113&amp;dst=7</vt:lpwstr>
      </vt:variant>
      <vt:variant>
        <vt:lpwstr/>
      </vt:variant>
      <vt:variant>
        <vt:i4>3342459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https://login.consultant.ru/link/?req=doc&amp;base=LAW&amp;n=483113&amp;dst=100233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Лилия</cp:lastModifiedBy>
  <cp:revision>4</cp:revision>
  <cp:lastPrinted>2024-10-02T14:04:00Z</cp:lastPrinted>
  <dcterms:created xsi:type="dcterms:W3CDTF">2025-12-15T08:00:00Z</dcterms:created>
  <dcterms:modified xsi:type="dcterms:W3CDTF">2025-12-15T08:02:00Z</dcterms:modified>
</cp:coreProperties>
</file>